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D64EA" w14:textId="4A148A2C" w:rsidR="00D51BF0" w:rsidRPr="00DD67AD" w:rsidRDefault="00D51BF0" w:rsidP="00D51BF0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สถิติคดีอาญาประจำเดือนตุลาคม2566</w:t>
      </w:r>
    </w:p>
    <w:p w14:paraId="34C525BF" w14:textId="75FC7AB1" w:rsidR="00D51BF0" w:rsidRPr="00DD67AD" w:rsidRDefault="00D51BF0" w:rsidP="00D51BF0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เฉพาะเดือน ตุลาคม 2566</w:t>
      </w:r>
    </w:p>
    <w:p w14:paraId="0A45E7D5" w14:textId="1CCBCFE2" w:rsidR="00D51BF0" w:rsidRPr="00DD67AD" w:rsidRDefault="00D51BF0" w:rsidP="00D51BF0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ศาลจังหวัด               </w:t>
      </w:r>
      <w:r w:rsidR="001C68D9" w:rsidRPr="00DD67AD">
        <w:rPr>
          <w:rFonts w:ascii="TH SarabunPSK" w:hAnsi="TH SarabunPSK" w:cs="TH SarabunPSK" w:hint="cs"/>
          <w:sz w:val="40"/>
          <w:szCs w:val="48"/>
          <w:cs/>
        </w:rPr>
        <w:t xml:space="preserve">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7 คดี</w:t>
      </w:r>
    </w:p>
    <w:p w14:paraId="36DB88E2" w14:textId="5AEC9317" w:rsidR="00D51BF0" w:rsidRPr="00DD67AD" w:rsidRDefault="00D51BF0" w:rsidP="00D51BF0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ศาลแขวง                  11  คดี </w:t>
      </w:r>
    </w:p>
    <w:p w14:paraId="1F1F09EA" w14:textId="51F2DE94" w:rsidR="00D51BF0" w:rsidRPr="00DD67AD" w:rsidRDefault="00D51BF0" w:rsidP="00D51BF0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</w:t>
      </w:r>
      <w:r w:rsidR="001C68D9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9 คดี</w:t>
      </w:r>
    </w:p>
    <w:p w14:paraId="04CC1840" w14:textId="488E53C8" w:rsidR="00D51BF0" w:rsidRPr="00DD67AD" w:rsidRDefault="00D51BF0" w:rsidP="00D51BF0">
      <w:pPr>
        <w:rPr>
          <w:rFonts w:ascii="TH SarabunPSK" w:hAnsi="TH SarabunPSK" w:cs="TH SarabunPSK" w:hint="cs"/>
          <w:sz w:val="40"/>
          <w:szCs w:val="48"/>
          <w:cs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รวม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  27 คดี</w:t>
      </w:r>
    </w:p>
    <w:p w14:paraId="50ED39A0" w14:textId="43B23797" w:rsidR="004C3C6E" w:rsidRPr="00DD67AD" w:rsidRDefault="004C3C6E" w:rsidP="004C3C6E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สถิติคดีอาญาเปรียบเทียบ ปี 2565/2566</w:t>
      </w:r>
    </w:p>
    <w:p w14:paraId="37C88152" w14:textId="798736DF" w:rsidR="004C3C6E" w:rsidRPr="00DD67AD" w:rsidRDefault="004C3C6E" w:rsidP="004C3C6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65 – 31 ต.ค. 65</w:t>
      </w:r>
    </w:p>
    <w:p w14:paraId="22160A98" w14:textId="24F159CF" w:rsidR="004C3C6E" w:rsidRPr="00DD67AD" w:rsidRDefault="004C3C6E" w:rsidP="004C3C6E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C77D0C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256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7871B1B6" w14:textId="021750ED" w:rsidR="004C3C6E" w:rsidRPr="00DD67AD" w:rsidRDefault="004C3C6E" w:rsidP="004C3C6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66 – 31 ต.ค. 66</w:t>
      </w:r>
    </w:p>
    <w:p w14:paraId="3CBB7D37" w14:textId="63BD553D" w:rsidR="004C3C6E" w:rsidRPr="00DD67AD" w:rsidRDefault="004C3C6E" w:rsidP="004C3C6E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="00C77D0C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285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7FBF889C" w14:textId="15A93D39" w:rsidR="004C3C6E" w:rsidRPr="00DD67AD" w:rsidRDefault="004C3C6E" w:rsidP="004C3C6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คดีศาลจังหวัด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</w:t>
      </w:r>
      <w:r w:rsidR="001C68D9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2D3804" w:rsidRPr="00DD67AD">
        <w:rPr>
          <w:rFonts w:ascii="TH SarabunPSK" w:hAnsi="TH SarabunPSK" w:cs="TH SarabunPSK" w:hint="cs"/>
          <w:sz w:val="40"/>
          <w:szCs w:val="48"/>
          <w:cs/>
        </w:rPr>
        <w:t>99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คดี</w:t>
      </w:r>
    </w:p>
    <w:p w14:paraId="71E8BC82" w14:textId="2EE40BB0" w:rsidR="004C3C6E" w:rsidRPr="00DD67AD" w:rsidRDefault="004C3C6E" w:rsidP="004C3C6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คดีศาลแขวง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   </w:t>
      </w:r>
      <w:r w:rsidR="002D3804" w:rsidRPr="00DD67AD">
        <w:rPr>
          <w:rFonts w:ascii="TH SarabunPSK" w:hAnsi="TH SarabunPSK" w:cs="TH SarabunPSK" w:hint="cs"/>
          <w:sz w:val="40"/>
          <w:szCs w:val="48"/>
          <w:cs/>
        </w:rPr>
        <w:t>89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คดี</w:t>
      </w:r>
    </w:p>
    <w:p w14:paraId="0894C08A" w14:textId="12F72493" w:rsidR="004C3C6E" w:rsidRPr="00DD67AD" w:rsidRDefault="004C3C6E" w:rsidP="004C3C6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เปรียบเทียบปรับ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</w:t>
      </w:r>
      <w:r w:rsidR="002D3804" w:rsidRPr="00DD67AD">
        <w:rPr>
          <w:rFonts w:ascii="TH SarabunPSK" w:hAnsi="TH SarabunPSK" w:cs="TH SarabunPSK" w:hint="cs"/>
          <w:sz w:val="40"/>
          <w:szCs w:val="48"/>
          <w:cs/>
        </w:rPr>
        <w:t>97</w:t>
      </w:r>
      <w:r w:rsidR="001C68D9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C77D0C" w:rsidRPr="00DD67AD">
        <w:rPr>
          <w:rFonts w:ascii="TH SarabunPSK" w:hAnsi="TH SarabunPSK" w:cs="TH SarabunPSK" w:hint="cs"/>
          <w:sz w:val="40"/>
          <w:szCs w:val="48"/>
          <w:cs/>
        </w:rPr>
        <w:t xml:space="preserve">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คดี</w:t>
      </w:r>
    </w:p>
    <w:p w14:paraId="4DAB249B" w14:textId="3D156DCF" w:rsidR="004C3C6E" w:rsidRPr="00DD67AD" w:rsidRDefault="004C3C6E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สอบสวนเสร็จสิ้น                </w:t>
      </w:r>
      <w:r w:rsidR="001C68D9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 </w:t>
      </w:r>
      <w:r w:rsidR="002D3804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285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</w:t>
      </w:r>
      <w:r w:rsidRPr="00DD67AD">
        <w:rPr>
          <w:rFonts w:ascii="TH SarabunPSK" w:hAnsi="TH SarabunPSK" w:cs="TH SarabunPSK" w:hint="cs"/>
          <w:color w:val="FF0000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คดี</w:t>
      </w:r>
    </w:p>
    <w:p w14:paraId="39A82A2C" w14:textId="07EB68DB" w:rsidR="004C3C6E" w:rsidRPr="00DD67AD" w:rsidRDefault="004C3C6E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อยู่ระหว่างสอบสวน                   </w:t>
      </w:r>
      <w:r w:rsidR="001C68D9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</w:t>
      </w:r>
      <w:r w:rsidR="002D3804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0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คดี</w:t>
      </w:r>
    </w:p>
    <w:p w14:paraId="6008C751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06D8243A" w14:textId="4419639D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sz w:val="32"/>
          <w:szCs w:val="32"/>
          <w:cs/>
        </w:rPr>
        <w:lastRenderedPageBreak/>
        <w:t>พงส.สภ.ตะกั่วทุ่ง ได้รับแจ้งเหตุ ว.</w:t>
      </w:r>
      <w:r w:rsidRPr="00DD67AD">
        <w:rPr>
          <w:rFonts w:ascii="TH SarabunPSK" w:hAnsi="TH SarabunPSK" w:cs="TH SarabunPSK" w:hint="cs"/>
          <w:sz w:val="32"/>
          <w:szCs w:val="32"/>
        </w:rPr>
        <w:t>40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  ระหว่างรถยนต์เก๋งกับรถบรรทุกสิบแปดล้อ ที่บริเวณถนนเพชรเกษมโค้งบ้านเชียงใหม่ ม.</w:t>
      </w:r>
      <w:r w:rsidRPr="00DD67AD">
        <w:rPr>
          <w:rFonts w:ascii="TH SarabunPSK" w:hAnsi="TH SarabunPSK" w:cs="TH SarabunPSK" w:hint="cs"/>
          <w:sz w:val="32"/>
          <w:szCs w:val="32"/>
        </w:rPr>
        <w:t>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ต.กะไหล อ.ตะกั่วทุ่ง จ.พังงา จึงได้เดินทางไปตรวจสอบ เมื่อไปถึงที่เกิดเหตุ พบรถบรรทุกหกล้อ ยี่ห้อฮีโน่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72-0888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สมุทรปราการ จอดอยู่ในที่เกิดเหตุ มีร่องรอยถูกเฉี่ยวชนได้รับความเสียหายบริเวณไฟหน้าด้านขวา มีนายสายันต์  มัทวาธิ อายุ </w:t>
      </w:r>
      <w:r w:rsidRPr="00DD67AD">
        <w:rPr>
          <w:rFonts w:ascii="TH SarabunPSK" w:hAnsi="TH SarabunPSK" w:cs="TH SarabunPSK" w:hint="cs"/>
          <w:sz w:val="32"/>
          <w:szCs w:val="32"/>
        </w:rPr>
        <w:t>50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Pr="00DD67AD">
        <w:rPr>
          <w:rFonts w:ascii="TH SarabunPSK" w:hAnsi="TH SarabunPSK" w:cs="TH SarabunPSK" w:hint="cs"/>
          <w:sz w:val="32"/>
          <w:szCs w:val="32"/>
        </w:rPr>
        <w:t>193/5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 ม.</w:t>
      </w:r>
      <w:r w:rsidRPr="00DD67AD">
        <w:rPr>
          <w:rFonts w:ascii="TH SarabunPSK" w:hAnsi="TH SarabunPSK" w:cs="TH SarabunPSK" w:hint="cs"/>
          <w:sz w:val="32"/>
          <w:szCs w:val="32"/>
        </w:rPr>
        <w:t>3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ต.บางพลีใหญ่ อ.บางพลี จ.สมุทรปราการ มาแสดงตนเป็นผู้ขับขี่ และห่างออกไปประมาณ </w:t>
      </w:r>
      <w:r w:rsidRPr="00DD67AD">
        <w:rPr>
          <w:rFonts w:ascii="TH SarabunPSK" w:hAnsi="TH SarabunPSK" w:cs="TH SarabunPSK" w:hint="cs"/>
          <w:sz w:val="32"/>
          <w:szCs w:val="32"/>
        </w:rPr>
        <w:t>60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เมตร พบรถบรรทุกกึ่งพ่วงสิบแปดล้อ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70-1312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ภูเก็ต จอดอยู่ในที่เกิดเหตุ มีร่องรอยการเฉี่ยวชนบริเวณด้านหน้าของตัวรถ มีนายพงษา  ชัยถม อายุ </w:t>
      </w:r>
      <w:r w:rsidRPr="00DD67AD">
        <w:rPr>
          <w:rFonts w:ascii="TH SarabunPSK" w:hAnsi="TH SarabunPSK" w:cs="TH SarabunPSK" w:hint="cs"/>
          <w:sz w:val="32"/>
          <w:szCs w:val="32"/>
        </w:rPr>
        <w:t>52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Pr="00DD67AD">
        <w:rPr>
          <w:rFonts w:ascii="TH SarabunPSK" w:hAnsi="TH SarabunPSK" w:cs="TH SarabunPSK" w:hint="cs"/>
          <w:sz w:val="32"/>
          <w:szCs w:val="32"/>
        </w:rPr>
        <w:t>85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 ม.</w:t>
      </w:r>
      <w:r w:rsidRPr="00DD67AD">
        <w:rPr>
          <w:rFonts w:ascii="TH SarabunPSK" w:hAnsi="TH SarabunPSK" w:cs="TH SarabunPSK" w:hint="cs"/>
          <w:sz w:val="32"/>
          <w:szCs w:val="32"/>
        </w:rPr>
        <w:t>3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ต.ไม้ขาว อ.ถลาง จ.ภูเก็ต มาแสดงตนเป็นผู้ขับขี่ และพบรถยนต์เก๋ง ยี่ห้อนิสสัน สีขาว ทะเบียน ขย-</w:t>
      </w:r>
      <w:r w:rsidRPr="00DD67AD">
        <w:rPr>
          <w:rFonts w:ascii="TH SarabunPSK" w:hAnsi="TH SarabunPSK" w:cs="TH SarabunPSK" w:hint="cs"/>
          <w:sz w:val="32"/>
          <w:szCs w:val="32"/>
        </w:rPr>
        <w:t>5377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สงขลา อยู่บริเวณด้านหน้าของ รถบรรทุกกึ่งพ่วงสิบแปดล้อ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70-1312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ภูเก็ต สภาพได้รับความเสียหายทั้งคัน มีผู้เสียชีวิตติดอยู่ภายในรถจำนวน </w:t>
      </w:r>
      <w:r w:rsidRPr="00DD67AD">
        <w:rPr>
          <w:rFonts w:ascii="TH SarabunPSK" w:hAnsi="TH SarabunPSK" w:cs="TH SarabunPSK" w:hint="cs"/>
          <w:sz w:val="32"/>
          <w:szCs w:val="32"/>
        </w:rPr>
        <w:t>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คน ทราบผู้ขับขี่คือ นายภูมิพัฒน์  วุ่นซิ้ว อายุ </w:t>
      </w:r>
      <w:r w:rsidRPr="00DD67AD">
        <w:rPr>
          <w:rFonts w:ascii="TH SarabunPSK" w:hAnsi="TH SarabunPSK" w:cs="TH SarabunPSK" w:hint="cs"/>
          <w:sz w:val="32"/>
          <w:szCs w:val="32"/>
        </w:rPr>
        <w:t>29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Pr="00DD67AD">
        <w:rPr>
          <w:rFonts w:ascii="TH SarabunPSK" w:hAnsi="TH SarabunPSK" w:cs="TH SarabunPSK" w:hint="cs"/>
          <w:sz w:val="32"/>
          <w:szCs w:val="32"/>
        </w:rPr>
        <w:t>67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Pr="00DD67AD">
        <w:rPr>
          <w:rFonts w:ascii="TH SarabunPSK" w:hAnsi="TH SarabunPSK" w:cs="TH SarabunPSK" w:hint="cs"/>
          <w:sz w:val="32"/>
          <w:szCs w:val="32"/>
        </w:rPr>
        <w:t>3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ต.กำแพงเพชร อ.รัตภูมิ จ.สงขลา (เสียชีวิต) และมีผู้โดยสารจำนวน </w:t>
      </w:r>
      <w:r w:rsidRPr="00DD67AD">
        <w:rPr>
          <w:rFonts w:ascii="TH SarabunPSK" w:hAnsi="TH SarabunPSK" w:cs="TH SarabunPSK" w:hint="cs"/>
          <w:sz w:val="32"/>
          <w:szCs w:val="32"/>
        </w:rPr>
        <w:t>3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คน คือ </w:t>
      </w:r>
      <w:r w:rsidRPr="00DD67AD">
        <w:rPr>
          <w:rFonts w:ascii="TH SarabunPSK" w:hAnsi="TH SarabunPSK" w:cs="TH SarabunPSK" w:hint="cs"/>
          <w:sz w:val="32"/>
          <w:szCs w:val="32"/>
        </w:rPr>
        <w:t>1.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นางสาวปิยาภรณ์  หมัดสกุล อายุ </w:t>
      </w:r>
      <w:r w:rsidRPr="00DD67AD">
        <w:rPr>
          <w:rFonts w:ascii="TH SarabunPSK" w:hAnsi="TH SarabunPSK" w:cs="TH SarabunPSK" w:hint="cs"/>
          <w:sz w:val="32"/>
          <w:szCs w:val="32"/>
        </w:rPr>
        <w:t>29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Pr="00DD67AD">
        <w:rPr>
          <w:rFonts w:ascii="TH SarabunPSK" w:hAnsi="TH SarabunPSK" w:cs="TH SarabunPSK" w:hint="cs"/>
          <w:sz w:val="32"/>
          <w:szCs w:val="32"/>
        </w:rPr>
        <w:t>110/3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Pr="00DD67AD">
        <w:rPr>
          <w:rFonts w:ascii="TH SarabunPSK" w:hAnsi="TH SarabunPSK" w:cs="TH SarabunPSK" w:hint="cs"/>
          <w:sz w:val="32"/>
          <w:szCs w:val="32"/>
        </w:rPr>
        <w:t>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ต.นาเคียน อ.เมือง จ.นครศรีธรรมราช (เสียชีวิต)</w:t>
      </w:r>
      <w:r w:rsidRPr="00DD67AD">
        <w:rPr>
          <w:rFonts w:ascii="TH SarabunPSK" w:hAnsi="TH SarabunPSK" w:cs="TH SarabunPSK" w:hint="cs"/>
          <w:sz w:val="32"/>
          <w:szCs w:val="32"/>
        </w:rPr>
        <w:t>, 2.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นางสาวจุรีภรณ์  สาระนันท์ อายุ </w:t>
      </w:r>
      <w:r w:rsidRPr="00DD67AD">
        <w:rPr>
          <w:rFonts w:ascii="TH SarabunPSK" w:hAnsi="TH SarabunPSK" w:cs="TH SarabunPSK" w:hint="cs"/>
          <w:sz w:val="32"/>
          <w:szCs w:val="32"/>
        </w:rPr>
        <w:t>27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Pr="00DD67AD">
        <w:rPr>
          <w:rFonts w:ascii="TH SarabunPSK" w:hAnsi="TH SarabunPSK" w:cs="TH SarabunPSK" w:hint="cs"/>
          <w:sz w:val="32"/>
          <w:szCs w:val="32"/>
        </w:rPr>
        <w:t>114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Pr="00DD67AD">
        <w:rPr>
          <w:rFonts w:ascii="TH SarabunPSK" w:hAnsi="TH SarabunPSK" w:cs="TH SarabunPSK" w:hint="cs"/>
          <w:sz w:val="32"/>
          <w:szCs w:val="32"/>
        </w:rPr>
        <w:t>9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ต.โคกม่วง อ.เขาชัยสน จ.พัทลุง(เสียชีวิต) </w:t>
      </w:r>
      <w:r w:rsidRPr="00DD67AD">
        <w:rPr>
          <w:rFonts w:ascii="TH SarabunPSK" w:hAnsi="TH SarabunPSK" w:cs="TH SarabunPSK" w:hint="cs"/>
          <w:sz w:val="32"/>
          <w:szCs w:val="32"/>
        </w:rPr>
        <w:t>, 3.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นางสาวจิณณพัต  สุทัศน์ ณ อยุธยา อายุ </w:t>
      </w:r>
      <w:r w:rsidRPr="00DD67AD">
        <w:rPr>
          <w:rFonts w:ascii="TH SarabunPSK" w:hAnsi="TH SarabunPSK" w:cs="TH SarabunPSK" w:hint="cs"/>
          <w:sz w:val="32"/>
          <w:szCs w:val="32"/>
        </w:rPr>
        <w:t>26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ที่อยู่ </w:t>
      </w:r>
      <w:r w:rsidRPr="00DD67AD">
        <w:rPr>
          <w:rFonts w:ascii="TH SarabunPSK" w:hAnsi="TH SarabunPSK" w:cs="TH SarabunPSK" w:hint="cs"/>
          <w:sz w:val="32"/>
          <w:szCs w:val="32"/>
        </w:rPr>
        <w:t>59/4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 ต.ปาดังเบซาร์ อ.สะเดา จ.สงขลา (เสียชีวิต) จึงได้ประสานกู้ภัย ปพ. ร่วมกันนำร่างผู้เสียชีวิตทั้ง </w:t>
      </w:r>
      <w:r w:rsidRPr="00DD67AD">
        <w:rPr>
          <w:rFonts w:ascii="TH SarabunPSK" w:hAnsi="TH SarabunPSK" w:cs="TH SarabunPSK" w:hint="cs"/>
          <w:sz w:val="32"/>
          <w:szCs w:val="32"/>
        </w:rPr>
        <w:t>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ราย ออกมาจากซากรถ และได้ร่วมกันนายแพทย์มนตรี  ธนกิจ แพทย์ประจำโรงพยาบาลพังงา ร่วมกันชันสูตรพลิกศพ จากการสอบสวนได้ความว่า ก่อนเกิดเหตุนายภูมิพัฒน์  วุ่นซิ้ว ได้ขับขี่ รถยนต์เก๋ง ยี่ห้อนิสสัน สีขาว ทะเบียน ขย-</w:t>
      </w:r>
      <w:r w:rsidRPr="00DD67AD">
        <w:rPr>
          <w:rFonts w:ascii="TH SarabunPSK" w:hAnsi="TH SarabunPSK" w:cs="TH SarabunPSK" w:hint="cs"/>
          <w:sz w:val="32"/>
          <w:szCs w:val="32"/>
        </w:rPr>
        <w:t>5377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สงขลา โดยมี </w:t>
      </w:r>
      <w:r w:rsidRPr="00DD67AD">
        <w:rPr>
          <w:rFonts w:ascii="TH SarabunPSK" w:hAnsi="TH SarabunPSK" w:cs="TH SarabunPSK" w:hint="cs"/>
          <w:sz w:val="32"/>
          <w:szCs w:val="32"/>
        </w:rPr>
        <w:t>1.</w:t>
      </w:r>
      <w:r w:rsidRPr="00DD67AD">
        <w:rPr>
          <w:rFonts w:ascii="TH SarabunPSK" w:hAnsi="TH SarabunPSK" w:cs="TH SarabunPSK" w:hint="cs"/>
          <w:sz w:val="32"/>
          <w:szCs w:val="32"/>
          <w:cs/>
        </w:rPr>
        <w:t>นางสาวปิยาภรณ์  หมัดสกุล</w:t>
      </w:r>
      <w:r w:rsidRPr="00DD67AD">
        <w:rPr>
          <w:rFonts w:ascii="TH SarabunPSK" w:hAnsi="TH SarabunPSK" w:cs="TH SarabunPSK" w:hint="cs"/>
          <w:sz w:val="32"/>
          <w:szCs w:val="32"/>
        </w:rPr>
        <w:t>, 2.</w:t>
      </w:r>
      <w:r w:rsidRPr="00DD67AD">
        <w:rPr>
          <w:rFonts w:ascii="TH SarabunPSK" w:hAnsi="TH SarabunPSK" w:cs="TH SarabunPSK" w:hint="cs"/>
          <w:sz w:val="32"/>
          <w:szCs w:val="32"/>
          <w:cs/>
        </w:rPr>
        <w:t>นางสาวจุรีภรณ์  สาระนันท์</w:t>
      </w:r>
      <w:r w:rsidRPr="00DD67AD">
        <w:rPr>
          <w:rFonts w:ascii="TH SarabunPSK" w:hAnsi="TH SarabunPSK" w:cs="TH SarabunPSK" w:hint="cs"/>
          <w:sz w:val="32"/>
          <w:szCs w:val="32"/>
        </w:rPr>
        <w:t>, 3.</w:t>
      </w:r>
      <w:r w:rsidRPr="00DD67AD">
        <w:rPr>
          <w:rFonts w:ascii="TH SarabunPSK" w:hAnsi="TH SarabunPSK" w:cs="TH SarabunPSK" w:hint="cs"/>
          <w:sz w:val="32"/>
          <w:szCs w:val="32"/>
          <w:cs/>
        </w:rPr>
        <w:t>นางสาวจิณณพัต  สุทัศน์ ณ อยุธยา นั่งโดยสารมาภายในรถ โดยได้ขับขี่มาตามถนนเพชรเกษม มุ่งหน้าไปจังหวัดภูเก็ต เมื่อมาถึงที่เกิดเหตุบริเวณสะพานทางโค้งบ้านเชียงใหม่ รถยนต์เก๋ง ยี่ห้อนิสสัน สีขาว ทะเบียน ขย-</w:t>
      </w:r>
      <w:r w:rsidRPr="00DD67AD">
        <w:rPr>
          <w:rFonts w:ascii="TH SarabunPSK" w:hAnsi="TH SarabunPSK" w:cs="TH SarabunPSK" w:hint="cs"/>
          <w:sz w:val="32"/>
          <w:szCs w:val="32"/>
        </w:rPr>
        <w:t>5377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สงขลา ที่ นายภูมิพัฒน์  วุ่นซิ้ว ขับขี่ ได้เสียหลัก ปีนขึ้นเกาะกลางถนน แล้วพุ่งข้ามเกาะกลางถนนไปยังถนนเพชรเกษมฝั่งขาเข้าเมืองพังงา แล้วไปตัดหน้า รถบรรทุกหกล้อ ยี่ห้อฮีโน่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72-0888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๗๒ สมุทรปราการ และ รถบรรทุกกึ่งพ่วงสิบแปดล้อ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70-1312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ภูเก็ต ซึ่งขับขี่มาในทางตรง ทำให้รถทั้งสามคันเกิดการเฉี่ยวชนกัน จนมีผู้เสียชีวิต พนักงานสอบสวนจึงได้ตรวจสถานที่เกิดเหตุ ถ่ายภาพที่เกิดเหตุไว้ แล้วได้นำตัว นายสายันต์  มัทวาธิ และ นายพงษา  ชัยถม มายัง สภ.ตะกั่วทุ่ง และได้ตรวจวัดปริมาณแอลกอฮอล์ในเลือดของทั้งสองคน ด้วยเครื่องตรวจวัดปริมาณแอลกอฮอล์ชนิดเป่าลมหายใจ ผลไม่พบแอลกอฮอล์ในเลือดของทั้งสองคน ส่วนนายภูมิพัฒน์  วุ่นซิ้ว ได้ทำหนังสือประสานไปยังโรงพยาบาลพังงา เพื่อขอตรวจวัดปริมาณแอลกอฮอล์ในเลือดไว้แล้ว และได้แจ้งให้ญาติของผู้เสียชีวิตทั้ง </w:t>
      </w:r>
      <w:r w:rsidRPr="00DD67AD">
        <w:rPr>
          <w:rFonts w:ascii="TH SarabunPSK" w:hAnsi="TH SarabunPSK" w:cs="TH SarabunPSK" w:hint="cs"/>
          <w:sz w:val="32"/>
          <w:szCs w:val="32"/>
        </w:rPr>
        <w:t>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รายทราบแล้ว พนักงานสอบสวนได้รับคำร้องทุกช์ไว้ตามคดีจราจรที่ </w:t>
      </w:r>
      <w:r w:rsidRPr="00DD67AD">
        <w:rPr>
          <w:rFonts w:ascii="TH SarabunPSK" w:hAnsi="TH SarabunPSK" w:cs="TH SarabunPSK" w:hint="cs"/>
          <w:sz w:val="32"/>
          <w:szCs w:val="32"/>
        </w:rPr>
        <w:t>5/2566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และคดีชันสูตรที่ </w:t>
      </w:r>
      <w:r w:rsidRPr="00DD67AD">
        <w:rPr>
          <w:rFonts w:ascii="TH SarabunPSK" w:hAnsi="TH SarabunPSK" w:cs="TH SarabunPSK" w:hint="cs"/>
          <w:sz w:val="32"/>
          <w:szCs w:val="32"/>
        </w:rPr>
        <w:t>13-16 /2566</w:t>
      </w:r>
    </w:p>
    <w:p w14:paraId="6EBF30BE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0916E583" w14:textId="12FC33EE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683F3579" wp14:editId="6A84CD2B">
            <wp:simplePos x="0" y="0"/>
            <wp:positionH relativeFrom="column">
              <wp:posOffset>3986663</wp:posOffset>
            </wp:positionH>
            <wp:positionV relativeFrom="paragraph">
              <wp:posOffset>-4445</wp:posOffset>
            </wp:positionV>
            <wp:extent cx="1895475" cy="2524125"/>
            <wp:effectExtent l="19050" t="0" r="9525" b="0"/>
            <wp:wrapNone/>
            <wp:docPr id="1157724888" name="รูปภาพ 1157724888" descr="76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9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7AD"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542435F" wp14:editId="4A1F56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62325" cy="2524125"/>
            <wp:effectExtent l="19050" t="0" r="9525" b="0"/>
            <wp:wrapNone/>
            <wp:docPr id="5" name="รูปภาพ 4" descr="S__99074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90740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F2F15" w14:textId="735470B1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78A74CDC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3FA1063B" w14:textId="4E30F09D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7CFA5C80" w14:textId="202F750A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77299D4" w14:textId="3D1370FB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0683B630" w14:textId="500BF67B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1E6518C1" wp14:editId="0830BBCD">
            <wp:simplePos x="0" y="0"/>
            <wp:positionH relativeFrom="column">
              <wp:posOffset>2200674</wp:posOffset>
            </wp:positionH>
            <wp:positionV relativeFrom="paragraph">
              <wp:posOffset>402767</wp:posOffset>
            </wp:positionV>
            <wp:extent cx="1895475" cy="2524125"/>
            <wp:effectExtent l="19050" t="0" r="9525" b="0"/>
            <wp:wrapNone/>
            <wp:docPr id="2" name="รูปภาพ 1" descr="S__954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5438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AE64F" w14:textId="6E1B6854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7994D3F" w14:textId="7CF66135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2DC6B674" w14:textId="3A7AAC11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F337C4C" w14:textId="03304818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39EDF2E" w14:textId="3F8F6B13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32C8310F" w14:textId="15C8AF7B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67635987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4E845662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0C617CAB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DD15E3E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AC8DB53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5F8EE544" w14:textId="77777777" w:rsidR="00DD67AD" w:rsidRPr="00DD67AD" w:rsidRDefault="00DD67AD" w:rsidP="004C3C6E">
      <w:pPr>
        <w:rPr>
          <w:rFonts w:ascii="TH SarabunPSK" w:hAnsi="TH SarabunPSK" w:cs="TH SarabunPSK" w:hint="cs"/>
          <w:color w:val="FF0000"/>
          <w:sz w:val="40"/>
          <w:szCs w:val="48"/>
        </w:rPr>
      </w:pPr>
    </w:p>
    <w:p w14:paraId="7CA76AB5" w14:textId="62AF4F43" w:rsidR="00C77D0C" w:rsidRPr="00DD67AD" w:rsidRDefault="00C77D0C" w:rsidP="00C77D0C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สถิติคดีอาญาประจำเดือนพฤศจิกายน2566</w:t>
      </w:r>
    </w:p>
    <w:p w14:paraId="3DB58BEE" w14:textId="11B1EA23" w:rsidR="00C77D0C" w:rsidRPr="00DD67AD" w:rsidRDefault="00C77D0C" w:rsidP="00C77D0C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เฉพาะเดือน พฤศจิกายน 2566</w:t>
      </w:r>
    </w:p>
    <w:p w14:paraId="78C5EBC5" w14:textId="0AA5C673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ศาลจังหวัด           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>6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5BF2DB40" w14:textId="257BFB78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ศาลแขวง             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>11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คดี </w:t>
      </w:r>
    </w:p>
    <w:p w14:paraId="0ED21BAA" w14:textId="2EB4D7A3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>7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คดี</w:t>
      </w:r>
    </w:p>
    <w:p w14:paraId="2D7C1470" w14:textId="3A4FAEAF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  <w:cs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รวม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 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24 คดี</w:t>
      </w:r>
    </w:p>
    <w:p w14:paraId="0C28D1B3" w14:textId="77777777" w:rsidR="00C77D0C" w:rsidRPr="00DD67AD" w:rsidRDefault="00C77D0C" w:rsidP="00C77D0C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สถิติคดีอาญาเปรียบเทียบ ปี 2565/2566</w:t>
      </w:r>
    </w:p>
    <w:p w14:paraId="15017EAC" w14:textId="00ADF1AB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65 – 30 พ.ย. 65</w:t>
      </w:r>
    </w:p>
    <w:p w14:paraId="75653A43" w14:textId="664A67C0" w:rsidR="00C77D0C" w:rsidRPr="00DD67AD" w:rsidRDefault="00C77D0C" w:rsidP="00C77D0C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280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47791BDE" w14:textId="00AE85FD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66 – 30 พ.ย. 66</w:t>
      </w:r>
    </w:p>
    <w:p w14:paraId="0C2EF37C" w14:textId="0727F846" w:rsidR="00C77D0C" w:rsidRPr="00DD67AD" w:rsidRDefault="00C77D0C" w:rsidP="00C77D0C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="00DC0A80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309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003F9BBD" w14:textId="4D1AF9E9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คดีศาลจังหวัด                      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>105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คดี</w:t>
      </w:r>
    </w:p>
    <w:p w14:paraId="23466446" w14:textId="78097E49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คดีศาลแขวง                        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>100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คดี</w:t>
      </w:r>
    </w:p>
    <w:p w14:paraId="5E819743" w14:textId="7D19766D" w:rsidR="00C77D0C" w:rsidRPr="00DD67AD" w:rsidRDefault="00C77D0C" w:rsidP="00C77D0C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       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   </w:t>
      </w:r>
      <w:r w:rsidR="00AC0E65" w:rsidRPr="00DD67AD">
        <w:rPr>
          <w:rFonts w:ascii="TH SarabunPSK" w:hAnsi="TH SarabunPSK" w:cs="TH SarabunPSK" w:hint="cs"/>
          <w:sz w:val="40"/>
          <w:szCs w:val="48"/>
          <w:cs/>
        </w:rPr>
        <w:t>104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601C98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2C94D8A8" w14:textId="6BBB6D98" w:rsidR="00C77D0C" w:rsidRPr="00DD67AD" w:rsidRDefault="00C77D0C" w:rsidP="00C77D0C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สอบสวนเสร็จสิ้น                      </w:t>
      </w:r>
      <w:r w:rsidR="00601C98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</w:t>
      </w:r>
      <w:r w:rsidR="00512937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309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คดี</w:t>
      </w:r>
    </w:p>
    <w:p w14:paraId="65486D69" w14:textId="699F2073" w:rsidR="00C77D0C" w:rsidRPr="00DD67AD" w:rsidRDefault="00C77D0C" w:rsidP="00C77D0C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อยู่ระหว่างสอบสวน                   </w:t>
      </w:r>
      <w:r w:rsidR="00601C98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 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</w:t>
      </w:r>
      <w:r w:rsidR="00512937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0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คดี</w:t>
      </w:r>
    </w:p>
    <w:p w14:paraId="2E2146AC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373671BF" w14:textId="1E89638B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3 พฤศจิกายน 2566 เวลาประมาณ 18.30 น. ขณะ พ.ต.ต.เอกภพ ภู่ทอง สว.(สอบสวน) สภ.ตะกั่วทุ่งปฏิบัติหน้าที่พนักงานสอบสวนเวรฯได้รับแจ้งจากศูนย์วิทยุ สภ.ตะกั่วทุ่ง ว่า มีเหตุคนถูกแทงทำร้ายได้รับบาดเจ็บที่ซอยณัฐกาญจน์รีสอร์ท  หมู่ ๗  ต.กะไหล อ.ตะกั่วทุ่ง จ.พังงา  จึงรายงานให้ผู้บังคับบัญชาทราบและร่วมกับเจ้าหน้าที่ชุดสืบสวนเดินทางไปตรวจที่เกิดเหตุ เมื่อไปถึงพบรถจักรยานยนต์ ยี่ห้อฮอนด้า รุ่นเวฟ สีน้ำเงิน ดำทะเบียน กงข 463 ภูเก็ต ล้มอยู่ข้างถนนที่เกิดเหตุ สภาพได้รับความเสียหาย และพบมีดปลายแหลมความยาวรวมด้ามประมาณ 9 นิ้ว  จำนวน  1  ด้าม ตกอยู่ในที่เกิดเหตุ จึงตรวจยึดไว้เป็นของกลาง และทราบว่าผู้ขับขี่ที่ถูกแทงทำร้ายได้รับบาดเจ็บชื่อนายศักรินทร์  ศิลปสมศักดิ์  อายุ  32  ปี อยู่บ้านเลขที่ 31/5  หมู่ ๗  ต.กะไหล ตะกั่วทุ่ง จ.พังงา ได้มีเจ้าหน้าที่กู้ภัยวัดเก่าเจริญธรรมเดินทางมานำตัวส่งไปรักษาอาการที่โรงพยาบาลตะกั่วทุ่งก่อนแล้ว จึงตรวจที่เกิดเหตุ ถ่ายภาพ ทำแผนที่ไว้  แล้วเดินทางไปดูอาการบาดเจ็บของนายศักรินทร์ฯที่โรงพยาบาลดังกล่าว พบนายศักรินทร์ฯได้รับบาดเจ็บอยู่ระหว่างรักษาอาการของแพทย์ ต่อมาทราบว่านายศักรินทร์ฯได้ถึงแก่ความตายลงเนื่องจากทนอาการบาดเจ็บไม่ไหว  จากการสืบสวนสอบสวนทราบว่าผู้ที่ก่อเหตุแทงทำร้ายนายศักรินทร์ฯจนถึงแก่ความตายดังกล่าวคือนาย สมัชญ์  ธงบัณดิฐ  อายุ 29 ปี อยู่บ้านเลขที่ 32/13  หมู่ 7  ต.กะไหล อ.ตะกั่วทุ่ง จ.พังงา  ผู้ต้องหาเจ้าหน้าที่ชุดสืบสวน สภ.ตะกั่วทุ่ง จึงติดตามไปที่บ้านพักอาศัยของนายสมัชญ์ฯเลขที่ดังกล่าวและควบคุมตัวนายสมัชญ์ฯไว้ได้ พร้อมตรวจยึดอาวุธเหล็กขูดชาร์ปปลายแหลม ความยาวรวมด้ามประมาณ 9 นิ้ว  จำนวน 1 ด้าม  ที่นายสมัชญ์ฯใช้แทงทำร้ายนายศักรินทร์ฯจนถึงแก่ความตายดังกล่าวไว้เป็นของกลาง และควบคุมตัวผู้ต้องหาพร้อมของกลางมาที่ สภ.ตะกั่วทุ่ง จากการสอบถามนายสมัชญ์ฯให้การรับว่าตามวันเวลาที่เกิดเหตุขณะนายสมัชญ์ฯซื้อของอยู่ที่ปากซอยที่เกิดเหตุได้พบเห็นนายศักรินทร์ฯซึ่งเคยมีเรื่องบาดหมางกันมาก่อนกำลังขับขี่รถจักรยานยนต์คันดังกล่าวเข้าไปในซอยที่เกิดเหตุนายสมัชญ์ฯจึงได้ขับขี่รถจักรยานยนต์ติดตามไปและเรียกให้นายศักรินทร์ฯหยุดรถเพื่อพูดคุยกันจนเกิดการทะเลาะวิวาทกันนายสมัชญ์ฯจึงชักเหล็กขูดชาร์ปปลายแหลมด้ามดังกล่าวที่พาติดตัวมา ส่วนนายศักรินทร์ฯได้ชักอาวุธมีดปลายแหลมด้ามดังกล่าวที่พาติดตัวมาแทงทำร้ายกันจนได้รับบาดเจ็บ และนายศักรินทร์ฯถึงแก่ความตายดังกล่าวส่วนนายสมัชญ์ฯได้รับบาดเจ็บเป็นแผลที่แขนทั้งสองข้าง เจ้าหน้าที่ชุดจับกุมจึงแจ้งข้อกล่าวหาให้นายสมัชญ์ฯทราบว่า ฆ่าผู้อื่นโดยไม่เจตนา และพาอาวุธ (เหล็กขูดชาร์ป) ไปในเมือง หมู่บ้านหรือทางสาธารณะโดยเปิดเผยหรือโดยไม่มีเหตุอันควร  ชั้นจับกุมผู้ต้องหาให้การรับสารภาพตลอดข้อกล่าวหา จึงควบคุมตัวผู้ต้องหาพร้อมด้วยของกลางนำส่งพนักงานสอบสวนดำเนินคดี ตามคดีอาญาที่ 289/2566  และตรวจยึดของกลางไว้ตามบัญชีของกลางที่  215/2566</w:t>
      </w:r>
    </w:p>
    <w:p w14:paraId="7AEF14BF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1C2B7499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047F8A63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2FB0D449" w14:textId="6B0D7670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3C8E6702" wp14:editId="31AB5CC2">
            <wp:simplePos x="0" y="0"/>
            <wp:positionH relativeFrom="column">
              <wp:posOffset>2158410</wp:posOffset>
            </wp:positionH>
            <wp:positionV relativeFrom="paragraph">
              <wp:posOffset>16037</wp:posOffset>
            </wp:positionV>
            <wp:extent cx="3934460" cy="2949575"/>
            <wp:effectExtent l="0" t="0" r="8890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A0C92" w14:textId="2D1660EF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91B9164" wp14:editId="41A5881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84045" cy="2512695"/>
            <wp:effectExtent l="0" t="0" r="1905" b="1905"/>
            <wp:wrapNone/>
            <wp:docPr id="1670227670" name="รูปภาพ 1670227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81A7F" w14:textId="360EA645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3005B5E7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C930321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2EF2FC84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116F458D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506B10D7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4C1DB9C1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6A9DDC41" w14:textId="73504B6F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A6AD709" wp14:editId="1FC85B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0415" cy="2734310"/>
            <wp:effectExtent l="0" t="0" r="6985" b="8890"/>
            <wp:wrapNone/>
            <wp:docPr id="864751274" name="รูปภาพ 86475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60815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CC3157D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53A0B331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4E4DB822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3F4B60FF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0AC0D6FC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4954BC9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9B3200D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4A53024" w14:textId="77777777" w:rsidR="00DD67AD" w:rsidRPr="00DD67AD" w:rsidRDefault="00DD67A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70BAC2B" w14:textId="23043C98" w:rsidR="00743E2D" w:rsidRPr="00DD67AD" w:rsidRDefault="00743E2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สถิติคดีอาญาประจำเดือนธันวาคม2566</w:t>
      </w:r>
    </w:p>
    <w:p w14:paraId="15D8E0A4" w14:textId="32943362" w:rsidR="00743E2D" w:rsidRPr="00DD67AD" w:rsidRDefault="00743E2D" w:rsidP="00743E2D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เฉพาะเดือน ธันวาคม 2566</w:t>
      </w:r>
    </w:p>
    <w:p w14:paraId="3C2EA029" w14:textId="253DF876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ศาลจังหวัด         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512937" w:rsidRPr="00DD67AD">
        <w:rPr>
          <w:rFonts w:ascii="TH SarabunPSK" w:hAnsi="TH SarabunPSK" w:cs="TH SarabunPSK" w:hint="cs"/>
          <w:sz w:val="40"/>
          <w:szCs w:val="48"/>
          <w:cs/>
        </w:rPr>
        <w:t>9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คดี</w:t>
      </w:r>
    </w:p>
    <w:p w14:paraId="63C321A7" w14:textId="6EB5D4C6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ศาลแขวง               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</w:t>
      </w:r>
      <w:r w:rsidR="00512937" w:rsidRPr="00DD67AD">
        <w:rPr>
          <w:rFonts w:ascii="TH SarabunPSK" w:hAnsi="TH SarabunPSK" w:cs="TH SarabunPSK" w:hint="cs"/>
          <w:sz w:val="40"/>
          <w:szCs w:val="48"/>
          <w:cs/>
        </w:rPr>
        <w:t>9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คดี </w:t>
      </w:r>
    </w:p>
    <w:p w14:paraId="4FEEFEED" w14:textId="3AB6115F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512937" w:rsidRPr="00DD67AD">
        <w:rPr>
          <w:rFonts w:ascii="TH SarabunPSK" w:hAnsi="TH SarabunPSK" w:cs="TH SarabunPSK" w:hint="cs"/>
          <w:sz w:val="40"/>
          <w:szCs w:val="48"/>
          <w:cs/>
        </w:rPr>
        <w:t>19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1EB69C39" w14:textId="7682C5D8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  <w:cs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รวม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      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37 </w:t>
      </w:r>
      <w:r w:rsidR="00C738CB"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5E93ED2E" w14:textId="77777777" w:rsidR="00743E2D" w:rsidRPr="00DD67AD" w:rsidRDefault="00743E2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สถิติคดีอาญาเปรียบเทียบ ปี 2565/2566</w:t>
      </w:r>
    </w:p>
    <w:p w14:paraId="6BFED992" w14:textId="554B592E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65 – 31 ธ.ค. 65</w:t>
      </w:r>
    </w:p>
    <w:p w14:paraId="2AEDAA68" w14:textId="1438E00D" w:rsidR="00743E2D" w:rsidRPr="00DD67AD" w:rsidRDefault="00743E2D" w:rsidP="00743E2D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322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7AAF0EB3" w14:textId="63ECA91E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66 – 31 ธ.ค. 66</w:t>
      </w:r>
    </w:p>
    <w:p w14:paraId="28D3EEB3" w14:textId="482BF9F3" w:rsidR="00743E2D" w:rsidRPr="00DD67AD" w:rsidRDefault="00743E2D" w:rsidP="00743E2D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346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657924AA" w14:textId="739A25CE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คดีศาลจังหวัด                        </w:t>
      </w:r>
      <w:r w:rsidR="00512937" w:rsidRPr="00DD67AD">
        <w:rPr>
          <w:rFonts w:ascii="TH SarabunPSK" w:hAnsi="TH SarabunPSK" w:cs="TH SarabunPSK" w:hint="cs"/>
          <w:sz w:val="40"/>
          <w:szCs w:val="48"/>
          <w:cs/>
        </w:rPr>
        <w:t>114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คดี</w:t>
      </w:r>
    </w:p>
    <w:p w14:paraId="73806D37" w14:textId="24AA59F1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คดีศาลแขวง                          </w:t>
      </w:r>
      <w:r w:rsidR="00512937" w:rsidRPr="00DD67AD">
        <w:rPr>
          <w:rFonts w:ascii="TH SarabunPSK" w:hAnsi="TH SarabunPSK" w:cs="TH SarabunPSK" w:hint="cs"/>
          <w:sz w:val="40"/>
          <w:szCs w:val="48"/>
          <w:cs/>
        </w:rPr>
        <w:t>109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คดี</w:t>
      </w:r>
    </w:p>
    <w:p w14:paraId="20EAC08F" w14:textId="485CCE98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              </w:t>
      </w:r>
      <w:r w:rsidR="00512937" w:rsidRPr="00DD67AD">
        <w:rPr>
          <w:rFonts w:ascii="TH SarabunPSK" w:hAnsi="TH SarabunPSK" w:cs="TH SarabunPSK" w:hint="cs"/>
          <w:sz w:val="40"/>
          <w:szCs w:val="48"/>
          <w:cs/>
        </w:rPr>
        <w:t>123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คดี</w:t>
      </w:r>
    </w:p>
    <w:p w14:paraId="68E9DEE0" w14:textId="5C61B8C8" w:rsidR="00743E2D" w:rsidRPr="00DD67AD" w:rsidRDefault="00743E2D" w:rsidP="00743E2D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สอบสวนเสร็จสิ้น                       </w:t>
      </w:r>
      <w:r w:rsidR="001C68D9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346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</w:t>
      </w:r>
      <w:r w:rsidRPr="00DD67AD">
        <w:rPr>
          <w:rFonts w:ascii="TH SarabunPSK" w:hAnsi="TH SarabunPSK" w:cs="TH SarabunPSK" w:hint="cs"/>
          <w:color w:val="FF0000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คดี</w:t>
      </w:r>
    </w:p>
    <w:p w14:paraId="6F1828AA" w14:textId="2BFACB51" w:rsidR="00743E2D" w:rsidRPr="00DD67AD" w:rsidRDefault="00743E2D" w:rsidP="00743E2D">
      <w:pPr>
        <w:rPr>
          <w:rFonts w:ascii="TH SarabunPSK" w:hAnsi="TH SarabunPSK" w:cs="TH SarabunPSK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อยู่ระหว่างสอบสวน                    </w:t>
      </w:r>
      <w:r w:rsidR="001C68D9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0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คดี</w:t>
      </w:r>
    </w:p>
    <w:p w14:paraId="761A8EB8" w14:textId="77777777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52D8F8EE" w14:textId="77777777" w:rsidR="00CE66B7" w:rsidRPr="00CB205A" w:rsidRDefault="00CE66B7" w:rsidP="00CE66B7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เมื่อวันที่ </w:t>
      </w:r>
      <w:r>
        <w:rPr>
          <w:rFonts w:ascii="Angsana New" w:hAnsi="Angsana New"/>
          <w:sz w:val="32"/>
          <w:szCs w:val="32"/>
        </w:rPr>
        <w:t xml:space="preserve">7 </w:t>
      </w:r>
      <w:r w:rsidRPr="003D5019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ธันวาคม </w:t>
      </w:r>
      <w:r>
        <w:rPr>
          <w:rFonts w:ascii="Angsana New" w:hAnsi="Angsana New"/>
          <w:sz w:val="32"/>
          <w:szCs w:val="32"/>
          <w:cs/>
        </w:rPr>
        <w:t xml:space="preserve"> 2566 เวลาประมาณ </w:t>
      </w:r>
      <w:r>
        <w:rPr>
          <w:rFonts w:ascii="Angsana New" w:hAnsi="Angsana New"/>
          <w:sz w:val="32"/>
          <w:szCs w:val="32"/>
        </w:rPr>
        <w:t>07</w:t>
      </w:r>
      <w:r w:rsidRPr="003D5019">
        <w:rPr>
          <w:rFonts w:ascii="Angsana New" w:hAnsi="Angsana New"/>
          <w:sz w:val="32"/>
          <w:szCs w:val="32"/>
          <w:cs/>
        </w:rPr>
        <w:t xml:space="preserve">.30 น. </w:t>
      </w:r>
      <w:r>
        <w:rPr>
          <w:rFonts w:ascii="Angsana New" w:hAnsi="Angsana New" w:hint="cs"/>
          <w:sz w:val="32"/>
          <w:szCs w:val="32"/>
          <w:cs/>
        </w:rPr>
        <w:t>เหตุขอความช่วยเหลือชายคลุ้มคลั่งอาละวาท บ้านหลังสีชมพูฝั่งขาเข้าภูเก็ต ตรงปากทางเข้าวิทยาลัยเกษตรฯ ม</w:t>
      </w:r>
      <w:r>
        <w:rPr>
          <w:rFonts w:ascii="Angsana New" w:hAnsi="Angsana New"/>
          <w:sz w:val="32"/>
          <w:szCs w:val="32"/>
        </w:rPr>
        <w:t xml:space="preserve">.7 </w:t>
      </w:r>
      <w:r>
        <w:rPr>
          <w:rFonts w:ascii="Angsana New" w:hAnsi="Angsana New" w:hint="cs"/>
          <w:sz w:val="32"/>
          <w:szCs w:val="32"/>
          <w:cs/>
        </w:rPr>
        <w:t>ต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กระโสม </w:t>
      </w:r>
      <w:r w:rsidRPr="003D5019">
        <w:rPr>
          <w:rFonts w:ascii="Angsana New" w:hAnsi="Angsana New"/>
          <w:sz w:val="32"/>
          <w:szCs w:val="32"/>
          <w:cs/>
        </w:rPr>
        <w:t>อ.ตะกั่วทุ่ง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D5019">
        <w:rPr>
          <w:rFonts w:ascii="Angsana New" w:hAnsi="Angsana New"/>
          <w:sz w:val="32"/>
          <w:szCs w:val="32"/>
          <w:cs/>
        </w:rPr>
        <w:t>จ.พังงา</w:t>
      </w:r>
      <w:r>
        <w:rPr>
          <w:rFonts w:ascii="Angsana New" w:hAnsi="Angsana New" w:hint="cs"/>
          <w:sz w:val="32"/>
          <w:szCs w:val="32"/>
          <w:cs/>
        </w:rPr>
        <w:t xml:space="preserve"> ผู้แจ้งเหตุ หมายเลขโทรศัพท์  </w:t>
      </w:r>
      <w:r>
        <w:rPr>
          <w:rFonts w:ascii="Angsana New" w:hAnsi="Angsana New"/>
          <w:sz w:val="32"/>
          <w:szCs w:val="32"/>
        </w:rPr>
        <w:t xml:space="preserve">084-3066929 </w:t>
      </w:r>
      <w:r>
        <w:rPr>
          <w:rFonts w:ascii="Angsana New" w:hAnsi="Angsana New" w:hint="cs"/>
          <w:sz w:val="32"/>
          <w:szCs w:val="32"/>
          <w:cs/>
        </w:rPr>
        <w:t xml:space="preserve">แจ้งว่ามีเหตุทำลายข้าวของและทำร้ายหญิงชรา อายุประมาณ </w:t>
      </w:r>
      <w:r>
        <w:rPr>
          <w:rFonts w:ascii="Angsana New" w:hAnsi="Angsana New"/>
          <w:sz w:val="32"/>
          <w:szCs w:val="32"/>
        </w:rPr>
        <w:t xml:space="preserve">70 </w:t>
      </w:r>
      <w:r>
        <w:rPr>
          <w:rFonts w:ascii="Angsana New" w:hAnsi="Angsana New" w:hint="cs"/>
          <w:sz w:val="32"/>
          <w:szCs w:val="32"/>
          <w:cs/>
        </w:rPr>
        <w:t xml:space="preserve">ปี ชื่อนางจินดา ว่องไววุฒิ ได้แจ้งร้อยเวร </w:t>
      </w:r>
      <w:r>
        <w:rPr>
          <w:rFonts w:ascii="Angsana New" w:hAnsi="Angsana New"/>
          <w:sz w:val="32"/>
          <w:szCs w:val="32"/>
        </w:rPr>
        <w:t xml:space="preserve">20 </w:t>
      </w:r>
      <w:r>
        <w:rPr>
          <w:rFonts w:ascii="Angsana New" w:hAnsi="Angsana New" w:hint="cs"/>
          <w:sz w:val="32"/>
          <w:szCs w:val="32"/>
          <w:cs/>
        </w:rPr>
        <w:t>ร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ต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อ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เสนอ วงรอด รอง สว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(ป)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สภ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ตะกั่วทุ่ง พร้อมกับพวก ได้ร่วมกับผู้ใหญ่บ้านหมู่ที่ </w:t>
      </w:r>
      <w:r>
        <w:rPr>
          <w:rFonts w:ascii="Angsana New" w:hAnsi="Angsana New"/>
          <w:sz w:val="32"/>
          <w:szCs w:val="32"/>
        </w:rPr>
        <w:t xml:space="preserve">7 </w:t>
      </w:r>
      <w:r>
        <w:rPr>
          <w:rFonts w:ascii="Angsana New" w:hAnsi="Angsana New"/>
          <w:sz w:val="32"/>
          <w:szCs w:val="32"/>
          <w:cs/>
        </w:rPr>
        <w:t xml:space="preserve">ต.กระโสม  </w:t>
      </w:r>
      <w:r w:rsidRPr="003D5019">
        <w:rPr>
          <w:rFonts w:ascii="Angsana New" w:hAnsi="Angsana New"/>
          <w:sz w:val="32"/>
          <w:szCs w:val="32"/>
          <w:cs/>
        </w:rPr>
        <w:t>อ.ตะกั่วทุ่ง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D5019">
        <w:rPr>
          <w:rFonts w:ascii="Angsana New" w:hAnsi="Angsana New"/>
          <w:sz w:val="32"/>
          <w:szCs w:val="32"/>
          <w:cs/>
        </w:rPr>
        <w:t>จ.พังงา</w:t>
      </w:r>
      <w:r>
        <w:rPr>
          <w:rFonts w:ascii="Angsana New" w:hAnsi="Angsana New" w:hint="cs"/>
          <w:sz w:val="32"/>
          <w:szCs w:val="32"/>
          <w:cs/>
        </w:rPr>
        <w:t xml:space="preserve"> ได้ควบคุมตัวชายอายุประมาณ </w:t>
      </w:r>
      <w:r>
        <w:rPr>
          <w:rFonts w:ascii="Angsana New" w:hAnsi="Angsana New"/>
          <w:sz w:val="32"/>
          <w:szCs w:val="32"/>
        </w:rPr>
        <w:t>40</w:t>
      </w:r>
      <w:r>
        <w:rPr>
          <w:rFonts w:ascii="Angsana New" w:hAnsi="Angsana New" w:hint="cs"/>
          <w:sz w:val="32"/>
          <w:szCs w:val="32"/>
          <w:cs/>
        </w:rPr>
        <w:t xml:space="preserve"> ปี นำมาพบพนักงานสอบสวน พ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ต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ท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ปรัชญ์  เพ็ชร์พันธุ์ รอง ผกก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(สอบสวน)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สภ</w:t>
      </w:r>
      <w:r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 xml:space="preserve">ตะกั่วทุ่ง และได้แจ้งให้ร้อยเวร </w:t>
      </w:r>
      <w:r>
        <w:rPr>
          <w:rFonts w:ascii="Angsana New" w:hAnsi="Angsana New"/>
          <w:sz w:val="32"/>
          <w:szCs w:val="32"/>
        </w:rPr>
        <w:t>20</w:t>
      </w:r>
      <w:r>
        <w:rPr>
          <w:rFonts w:ascii="Angsana New" w:hAnsi="Angsana New" w:hint="cs"/>
          <w:sz w:val="32"/>
          <w:szCs w:val="32"/>
          <w:cs/>
        </w:rPr>
        <w:t xml:space="preserve"> นำตัวชายดังกล่าว ส่งโรงพยาบาลพังงา เพื่อรักษาต่อไป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ต่อมา </w:t>
      </w:r>
      <w:r w:rsidRPr="00CB205A">
        <w:rPr>
          <w:rFonts w:ascii="Angsana New" w:hAnsi="Angsana New"/>
          <w:sz w:val="32"/>
          <w:szCs w:val="32"/>
          <w:cs/>
        </w:rPr>
        <w:t xml:space="preserve">วันนี้ ( </w:t>
      </w:r>
      <w:r w:rsidRPr="00CB205A">
        <w:rPr>
          <w:rFonts w:ascii="Angsana New" w:hAnsi="Angsana New"/>
          <w:sz w:val="32"/>
          <w:szCs w:val="32"/>
        </w:rPr>
        <w:t>8</w:t>
      </w:r>
      <w:r w:rsidRPr="00CB205A">
        <w:rPr>
          <w:rFonts w:ascii="Angsana New" w:hAnsi="Angsana New"/>
          <w:sz w:val="32"/>
          <w:szCs w:val="32"/>
          <w:cs/>
        </w:rPr>
        <w:t xml:space="preserve"> ธันวาคม </w:t>
      </w:r>
      <w:r w:rsidRPr="00CB205A">
        <w:rPr>
          <w:rFonts w:ascii="Angsana New" w:hAnsi="Angsana New"/>
          <w:sz w:val="32"/>
          <w:szCs w:val="32"/>
        </w:rPr>
        <w:t xml:space="preserve">2566 ) </w:t>
      </w:r>
      <w:r w:rsidRPr="00CB205A">
        <w:rPr>
          <w:rFonts w:ascii="Angsana New" w:hAnsi="Angsana New"/>
          <w:sz w:val="32"/>
          <w:szCs w:val="32"/>
          <w:cs/>
        </w:rPr>
        <w:t xml:space="preserve">เวลา </w:t>
      </w:r>
      <w:r w:rsidRPr="00CB205A">
        <w:rPr>
          <w:rFonts w:ascii="Angsana New" w:hAnsi="Angsana New"/>
          <w:sz w:val="32"/>
          <w:szCs w:val="32"/>
        </w:rPr>
        <w:t>09.30</w:t>
      </w:r>
      <w:r w:rsidRPr="00CB205A">
        <w:rPr>
          <w:rFonts w:ascii="Angsana New" w:hAnsi="Angsana New"/>
          <w:sz w:val="32"/>
          <w:szCs w:val="32"/>
          <w:cs/>
        </w:rPr>
        <w:t xml:space="preserve"> น.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CB205A">
        <w:rPr>
          <w:rFonts w:ascii="Angsana New" w:hAnsi="Angsana New"/>
          <w:sz w:val="32"/>
          <w:szCs w:val="32"/>
          <w:cs/>
        </w:rPr>
        <w:t xml:space="preserve">ภายใต้อำนวยการ  ของ พ.ต.อ.ศิริวัฒน์ อินทร์ยิ้ม ผกก.สภ.ตะกั่วทุ่ง  สั่งการให้ พ.ต.ท.อนิรุทธ์ พุฒนวล รอง ผกก.ป.สภ.ตะกั่วทุ่งและ ร.ต.อ.เสนอ วงศ์รอด รอง สวป.สภ.ตะกั่วทุ่ง /ร้อยเวร </w:t>
      </w:r>
      <w:r w:rsidRPr="00CB205A">
        <w:rPr>
          <w:rFonts w:ascii="Angsana New" w:hAnsi="Angsana New"/>
          <w:sz w:val="32"/>
          <w:szCs w:val="32"/>
        </w:rPr>
        <w:t>20 221</w:t>
      </w:r>
      <w:r w:rsidRPr="00CB205A">
        <w:rPr>
          <w:rFonts w:ascii="Angsana New" w:hAnsi="Angsana New"/>
          <w:sz w:val="32"/>
          <w:szCs w:val="32"/>
          <w:cs/>
        </w:rPr>
        <w:t xml:space="preserve"> ว</w:t>
      </w:r>
      <w:r w:rsidRPr="00CB205A">
        <w:rPr>
          <w:rFonts w:ascii="Angsana New" w:hAnsi="Angsana New"/>
          <w:sz w:val="32"/>
          <w:szCs w:val="32"/>
        </w:rPr>
        <w:t>4</w:t>
      </w:r>
      <w:r w:rsidRPr="00CB205A">
        <w:rPr>
          <w:rFonts w:ascii="Angsana New" w:hAnsi="Angsana New"/>
          <w:sz w:val="32"/>
          <w:szCs w:val="32"/>
          <w:cs/>
        </w:rPr>
        <w:t xml:space="preserve"> ร่วม ปลัดอำเภอตะกั่วทุ่ง เจ้าหน้าที่ สป.พม. จังหวัดพังงา เจ้าหน้าที่สาธารณสุข  ปลัดอบต.กระโสม รองนา</w:t>
      </w:r>
      <w:r>
        <w:rPr>
          <w:rFonts w:ascii="Angsana New" w:hAnsi="Angsana New"/>
          <w:sz w:val="32"/>
          <w:szCs w:val="32"/>
          <w:cs/>
        </w:rPr>
        <w:t>ยกอบต.กระโสม ผู้ใหญ่บ้าน  และผู</w:t>
      </w:r>
      <w:r>
        <w:rPr>
          <w:rFonts w:ascii="Angsana New" w:hAnsi="Angsana New" w:hint="cs"/>
          <w:sz w:val="32"/>
          <w:szCs w:val="32"/>
          <w:cs/>
        </w:rPr>
        <w:t>้</w:t>
      </w:r>
      <w:r w:rsidRPr="00CB205A">
        <w:rPr>
          <w:rFonts w:ascii="Angsana New" w:hAnsi="Angsana New"/>
          <w:sz w:val="32"/>
          <w:szCs w:val="32"/>
          <w:cs/>
        </w:rPr>
        <w:t>ที่เกี่ยวข้อง ได้มาตรวจเยี่ยมนางจินดา ว่องไววุฒิ</w:t>
      </w:r>
    </w:p>
    <w:p w14:paraId="68D2A4FD" w14:textId="77777777" w:rsidR="00CE66B7" w:rsidRPr="003D5019" w:rsidRDefault="00CE66B7" w:rsidP="00CE66B7">
      <w:pPr>
        <w:jc w:val="thaiDistribute"/>
        <w:rPr>
          <w:rFonts w:ascii="Angsana New" w:hAnsi="Angsana New"/>
          <w:sz w:val="32"/>
          <w:szCs w:val="32"/>
        </w:rPr>
      </w:pPr>
      <w:r w:rsidRPr="00CB205A">
        <w:rPr>
          <w:rFonts w:ascii="Angsana New" w:hAnsi="Angsana New"/>
          <w:sz w:val="32"/>
          <w:szCs w:val="32"/>
          <w:cs/>
        </w:rPr>
        <w:t xml:space="preserve">บ้านเขที่ </w:t>
      </w:r>
      <w:r w:rsidRPr="00CB205A">
        <w:rPr>
          <w:rFonts w:ascii="Angsana New" w:hAnsi="Angsana New"/>
          <w:sz w:val="32"/>
          <w:szCs w:val="32"/>
        </w:rPr>
        <w:t xml:space="preserve">16 </w:t>
      </w:r>
      <w:r w:rsidRPr="00CB205A">
        <w:rPr>
          <w:rFonts w:ascii="Angsana New" w:hAnsi="Angsana New"/>
          <w:sz w:val="32"/>
          <w:szCs w:val="32"/>
          <w:cs/>
        </w:rPr>
        <w:t>ม.</w:t>
      </w:r>
      <w:r w:rsidRPr="00CB205A">
        <w:rPr>
          <w:rFonts w:ascii="Angsana New" w:hAnsi="Angsana New"/>
          <w:sz w:val="32"/>
          <w:szCs w:val="32"/>
        </w:rPr>
        <w:t xml:space="preserve">7 </w:t>
      </w:r>
      <w:r w:rsidRPr="00CB205A">
        <w:rPr>
          <w:rFonts w:ascii="Angsana New" w:hAnsi="Angsana New"/>
          <w:sz w:val="32"/>
          <w:szCs w:val="32"/>
          <w:cs/>
        </w:rPr>
        <w:t>ต.กระโสม อีก.ตะกั่วทุ่ง จ.พังงา กรณ</w:t>
      </w:r>
      <w:r>
        <w:rPr>
          <w:rFonts w:ascii="Angsana New" w:hAnsi="Angsana New"/>
          <w:sz w:val="32"/>
          <w:szCs w:val="32"/>
          <w:cs/>
        </w:rPr>
        <w:t>ีลูกชายคุ้มคลั่งทำร้ายร่</w:t>
      </w:r>
      <w:r>
        <w:rPr>
          <w:rFonts w:ascii="Angsana New" w:hAnsi="Angsana New" w:hint="cs"/>
          <w:sz w:val="32"/>
          <w:szCs w:val="32"/>
          <w:cs/>
        </w:rPr>
        <w:t>า</w:t>
      </w:r>
      <w:r>
        <w:rPr>
          <w:rFonts w:ascii="Angsana New" w:hAnsi="Angsana New"/>
          <w:sz w:val="32"/>
          <w:szCs w:val="32"/>
          <w:cs/>
        </w:rPr>
        <w:t xml:space="preserve">งกาย </w:t>
      </w:r>
      <w:r>
        <w:rPr>
          <w:rFonts w:ascii="Angsana New" w:hAnsi="Angsana New" w:hint="cs"/>
          <w:sz w:val="32"/>
          <w:szCs w:val="32"/>
          <w:cs/>
        </w:rPr>
        <w:t>เ</w:t>
      </w:r>
      <w:r w:rsidRPr="00CB205A">
        <w:rPr>
          <w:rFonts w:ascii="Angsana New" w:hAnsi="Angsana New"/>
          <w:sz w:val="32"/>
          <w:szCs w:val="32"/>
          <w:cs/>
        </w:rPr>
        <w:t>จ้าหน้าที่ทุกฝ</w:t>
      </w:r>
      <w:r>
        <w:rPr>
          <w:rFonts w:ascii="Angsana New" w:hAnsi="Angsana New"/>
          <w:sz w:val="32"/>
          <w:szCs w:val="32"/>
          <w:cs/>
        </w:rPr>
        <w:t>่าย ได้เข้ามาเยียวยา และหาทางแก</w:t>
      </w:r>
      <w:r>
        <w:rPr>
          <w:rFonts w:ascii="Angsana New" w:hAnsi="Angsana New" w:hint="cs"/>
          <w:sz w:val="32"/>
          <w:szCs w:val="32"/>
          <w:cs/>
        </w:rPr>
        <w:t xml:space="preserve">้ </w:t>
      </w:r>
      <w:r>
        <w:rPr>
          <w:rFonts w:ascii="Angsana New" w:hAnsi="Angsana New"/>
          <w:sz w:val="32"/>
          <w:szCs w:val="32"/>
          <w:cs/>
        </w:rPr>
        <w:t>ไขและดำเน</w:t>
      </w:r>
      <w:r>
        <w:rPr>
          <w:rFonts w:ascii="Angsana New" w:hAnsi="Angsana New" w:hint="cs"/>
          <w:sz w:val="32"/>
          <w:szCs w:val="32"/>
          <w:cs/>
        </w:rPr>
        <w:t>ิ</w:t>
      </w:r>
      <w:r w:rsidRPr="00CB205A">
        <w:rPr>
          <w:rFonts w:ascii="Angsana New" w:hAnsi="Angsana New"/>
          <w:sz w:val="32"/>
          <w:szCs w:val="32"/>
          <w:cs/>
        </w:rPr>
        <w:t>นการต่อไป</w:t>
      </w:r>
    </w:p>
    <w:p w14:paraId="4478F81D" w14:textId="5C890F3A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395460E" wp14:editId="1119FC30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567305" cy="1920875"/>
            <wp:effectExtent l="0" t="0" r="4445" b="3175"/>
            <wp:wrapNone/>
            <wp:docPr id="9" name="รูปภาพ 8" descr="S__37444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44481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EA182FA" wp14:editId="33AF32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385060" cy="3194685"/>
            <wp:effectExtent l="19050" t="0" r="0" b="0"/>
            <wp:wrapNone/>
            <wp:docPr id="11" name="รูปภาพ 10" descr="S__37444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44481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937A8" w14:textId="3B0F7F07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83E3B50" w14:textId="77777777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C2C083D" w14:textId="77777777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4B5880C7" w14:textId="77777777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50E585B1" w14:textId="0A525B8F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21307E5E" wp14:editId="4D0AC65C">
            <wp:simplePos x="0" y="0"/>
            <wp:positionH relativeFrom="column">
              <wp:posOffset>3232298</wp:posOffset>
            </wp:positionH>
            <wp:positionV relativeFrom="paragraph">
              <wp:posOffset>10160</wp:posOffset>
            </wp:positionV>
            <wp:extent cx="2477570" cy="1849348"/>
            <wp:effectExtent l="19050" t="0" r="0" b="0"/>
            <wp:wrapNone/>
            <wp:docPr id="8" name="รูปภาพ 7" descr="S__3725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72523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70" cy="184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9FAF6" w14:textId="7E39A724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72E41F17" w14:textId="676CA029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1E86290C" w14:textId="2116FF71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34D72A06" w14:textId="77777777" w:rsidR="00CE66B7" w:rsidRDefault="00CE66B7" w:rsidP="00743E2D">
      <w:pPr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14:paraId="0D93E54A" w14:textId="1F3426FA" w:rsidR="00743E2D" w:rsidRPr="00DD67AD" w:rsidRDefault="00743E2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สถิติคดีอาญาประจำเดือนมกราคม2567</w:t>
      </w:r>
    </w:p>
    <w:p w14:paraId="7DCFF8BC" w14:textId="0A5F99F6" w:rsidR="00743E2D" w:rsidRPr="00DD67AD" w:rsidRDefault="00743E2D" w:rsidP="00743E2D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เฉพาะเดือน มกราคม 2567</w:t>
      </w:r>
    </w:p>
    <w:p w14:paraId="2E862E9F" w14:textId="260D37D5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ศาลจังหวัด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7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คดี</w:t>
      </w:r>
    </w:p>
    <w:p w14:paraId="6CB75A02" w14:textId="7AC505A6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ศาลแขวง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12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คดี </w:t>
      </w:r>
    </w:p>
    <w:p w14:paraId="5104ED2C" w14:textId="4FB70C14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13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คดี</w:t>
      </w:r>
    </w:p>
    <w:p w14:paraId="450B80EF" w14:textId="2D48E969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  <w:cs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รวม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  32 คดี</w:t>
      </w:r>
    </w:p>
    <w:p w14:paraId="655E2365" w14:textId="08CA5B18" w:rsidR="00743E2D" w:rsidRPr="00DD67AD" w:rsidRDefault="00743E2D" w:rsidP="00743E2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สถิติคดีอาญาเปรียบเทียบ ปี 2566/2567</w:t>
      </w:r>
    </w:p>
    <w:p w14:paraId="6780B9F9" w14:textId="56694A50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66 – 31 ม.ค. 66</w:t>
      </w:r>
    </w:p>
    <w:p w14:paraId="506B6EF5" w14:textId="7087F078" w:rsidR="00743E2D" w:rsidRPr="00DD67AD" w:rsidRDefault="00743E2D" w:rsidP="00743E2D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3 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448C7D41" w14:textId="76657A14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67 – 31 ม.ค. 67</w:t>
      </w:r>
    </w:p>
    <w:p w14:paraId="5CADEEB1" w14:textId="55D4A644" w:rsidR="00743E2D" w:rsidRPr="00DD67AD" w:rsidRDefault="00743E2D" w:rsidP="00743E2D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</w:t>
      </w:r>
      <w:r w:rsidR="00EC76B4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2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17AAF277" w14:textId="45CB45BC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คดีศาลจังหวัด       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7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คดี</w:t>
      </w:r>
    </w:p>
    <w:p w14:paraId="142483DE" w14:textId="68D1F21C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คดีศาลแขวง           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12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คดี</w:t>
      </w:r>
    </w:p>
    <w:p w14:paraId="57E39DCF" w14:textId="55D4BCBD" w:rsidR="00743E2D" w:rsidRPr="00DD67AD" w:rsidRDefault="00743E2D" w:rsidP="00743E2D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13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คดี</w:t>
      </w:r>
    </w:p>
    <w:p w14:paraId="5229F6F3" w14:textId="088A2BF4" w:rsidR="00743E2D" w:rsidRPr="00DD67AD" w:rsidRDefault="00743E2D" w:rsidP="00743E2D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สอบสวนเสร็จสิ้น                      </w:t>
      </w:r>
      <w:r w:rsidR="001C288E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31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</w:t>
      </w:r>
      <w:r w:rsidRPr="00DD67AD">
        <w:rPr>
          <w:rFonts w:ascii="TH SarabunPSK" w:hAnsi="TH SarabunPSK" w:cs="TH SarabunPSK" w:hint="cs"/>
          <w:color w:val="FF0000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คดี</w:t>
      </w:r>
    </w:p>
    <w:p w14:paraId="2EF39F92" w14:textId="5D598815" w:rsidR="00743E2D" w:rsidRPr="00DD67AD" w:rsidRDefault="00743E2D" w:rsidP="00743E2D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อยู่ระหว่างสอบสวน                    </w:t>
      </w:r>
      <w:r w:rsidR="001C288E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1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คดี</w:t>
      </w:r>
    </w:p>
    <w:p w14:paraId="69BE4C71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54447DF1" w14:textId="77777777" w:rsidR="00DD67AD" w:rsidRPr="00DD67AD" w:rsidRDefault="00DD67AD" w:rsidP="00DD67AD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D67A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 w:rsidRPr="00DD67AD">
        <w:rPr>
          <w:rFonts w:ascii="TH SarabunPSK" w:hAnsi="TH SarabunPSK" w:cs="TH SarabunPSK" w:hint="cs"/>
          <w:sz w:val="32"/>
          <w:szCs w:val="32"/>
        </w:rPr>
        <w:t>17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 มกราคม  </w:t>
      </w:r>
      <w:r w:rsidRPr="00DD67AD">
        <w:rPr>
          <w:rFonts w:ascii="TH SarabunPSK" w:hAnsi="TH SarabunPSK" w:cs="TH SarabunPSK" w:hint="cs"/>
          <w:sz w:val="32"/>
          <w:szCs w:val="32"/>
        </w:rPr>
        <w:t>2567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Pr="00DD67AD">
        <w:rPr>
          <w:rFonts w:ascii="TH SarabunPSK" w:hAnsi="TH SarabunPSK" w:cs="TH SarabunPSK" w:hint="cs"/>
          <w:sz w:val="32"/>
          <w:szCs w:val="32"/>
        </w:rPr>
        <w:t>17.15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น. ตามวันเวลาดังกล่าว ขณะที่ ร.ต.อ.วีรภัทร แขกเมือง ปฏิบัติหน้าที่ พงส.เวรฯ ได้รับแจ้งจากศูนย์วิทยุ สภ.ตะกั่วทุ่ง ว่า มีเหตุลักรถยนต์กระบะ ตอนครึ่ง ยี่ห้อ โตโยต้า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5529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พังงา ที่บริเวณสะพานลอยปากทางเข้าบ้านเขาเปาะ โดยภายในรถมีเด็กอายุ </w:t>
      </w:r>
      <w:r w:rsidRPr="00DD67AD">
        <w:rPr>
          <w:rFonts w:ascii="TH SarabunPSK" w:hAnsi="TH SarabunPSK" w:cs="TH SarabunPSK" w:hint="cs"/>
          <w:sz w:val="32"/>
          <w:szCs w:val="32"/>
        </w:rPr>
        <w:t>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ติดอยู่ในรถไปด้วย  </w:t>
      </w:r>
    </w:p>
    <w:p w14:paraId="62A05CCB" w14:textId="77777777" w:rsidR="00DD67AD" w:rsidRPr="00DD67AD" w:rsidRDefault="00DD67AD" w:rsidP="00DD67AD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ร.ต.อ.วีรภัทร แขกเมือง จึงเดินทางไปตรวจที่เกิดเหตุพร้อมพวก เมื่อเดินทางไปถึงบริเวณหน้าบ้านเลขที่ </w:t>
      </w:r>
      <w:r w:rsidRPr="00DD67AD">
        <w:rPr>
          <w:rFonts w:ascii="TH SarabunPSK" w:hAnsi="TH SarabunPSK" w:cs="TH SarabunPSK" w:hint="cs"/>
          <w:sz w:val="32"/>
          <w:szCs w:val="32"/>
        </w:rPr>
        <w:t>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Pr="00DD67AD">
        <w:rPr>
          <w:rFonts w:ascii="TH SarabunPSK" w:hAnsi="TH SarabunPSK" w:cs="TH SarabunPSK" w:hint="cs"/>
          <w:sz w:val="32"/>
          <w:szCs w:val="32"/>
        </w:rPr>
        <w:t>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ต.กระโสม อ.ตะกั่วทุ่ง จ.พังงา ได้พบ รถจักรยานยนต์ ยี่ห้อ ฮอนด้า รุ่นสกู๊ปปี้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1</w:t>
      </w:r>
      <w:r w:rsidRPr="00DD67AD">
        <w:rPr>
          <w:rFonts w:ascii="TH SarabunPSK" w:hAnsi="TH SarabunPSK" w:cs="TH SarabunPSK" w:hint="cs"/>
          <w:sz w:val="32"/>
          <w:szCs w:val="32"/>
          <w:cs/>
        </w:rPr>
        <w:t>กร-</w:t>
      </w:r>
      <w:r w:rsidRPr="00DD67AD">
        <w:rPr>
          <w:rFonts w:ascii="TH SarabunPSK" w:hAnsi="TH SarabunPSK" w:cs="TH SarabunPSK" w:hint="cs"/>
          <w:sz w:val="32"/>
          <w:szCs w:val="32"/>
        </w:rPr>
        <w:t>8146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ภูเก็ต ถูกจอดทิ้งไว้ สภาพไม่มีกุญแจรถ จึงได้ถ่ายภาพที่เกิดเหตุ วาดแผนที่เกิดเหตุพอสังเขป แล้วได้ตรวจยึดรถจักรยานยนต์คันดังกล่าวเพื่อนำมาตรวจสอบและดำเนินการในส่วนที่เกี่ยวข้องต่อไป  </w:t>
      </w:r>
    </w:p>
    <w:p w14:paraId="19DD0900" w14:textId="3D14B435" w:rsidR="00DD67AD" w:rsidRPr="00DD67AD" w:rsidRDefault="00DD67AD" w:rsidP="00DD67AD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  จากการสอบสวนทราบว่า เมื่อวันที่ </w:t>
      </w:r>
      <w:r w:rsidRPr="00DD67AD">
        <w:rPr>
          <w:rFonts w:ascii="TH SarabunPSK" w:hAnsi="TH SarabunPSK" w:cs="TH SarabunPSK" w:hint="cs"/>
          <w:sz w:val="32"/>
          <w:szCs w:val="32"/>
        </w:rPr>
        <w:t>17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ม.ค. </w:t>
      </w:r>
      <w:r w:rsidRPr="00DD67AD">
        <w:rPr>
          <w:rFonts w:ascii="TH SarabunPSK" w:hAnsi="TH SarabunPSK" w:cs="TH SarabunPSK" w:hint="cs"/>
          <w:sz w:val="32"/>
          <w:szCs w:val="32"/>
        </w:rPr>
        <w:t>67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เวลาประมาณ </w:t>
      </w:r>
      <w:r w:rsidRPr="00DD67AD">
        <w:rPr>
          <w:rFonts w:ascii="TH SarabunPSK" w:hAnsi="TH SarabunPSK" w:cs="TH SarabunPSK" w:hint="cs"/>
          <w:sz w:val="32"/>
          <w:szCs w:val="32"/>
        </w:rPr>
        <w:t>17.00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น.เศษ น.ส.ดวงทิพย์ แสนแก้ว อายุ </w:t>
      </w:r>
      <w:r w:rsidRPr="00DD67AD">
        <w:rPr>
          <w:rFonts w:ascii="TH SarabunPSK" w:hAnsi="TH SarabunPSK" w:cs="TH SarabunPSK" w:hint="cs"/>
          <w:sz w:val="32"/>
          <w:szCs w:val="32"/>
        </w:rPr>
        <w:t>47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ได้ขับขี่รถยนต์กระบะ ยี่ห้อ โตโยต้า รุ่น ไฮลักซ์ รีโว่ สีขาว ทะเบียน บต-</w:t>
      </w:r>
      <w:r w:rsidRPr="00DD67AD">
        <w:rPr>
          <w:rFonts w:ascii="TH SarabunPSK" w:hAnsi="TH SarabunPSK" w:cs="TH SarabunPSK" w:hint="cs"/>
          <w:sz w:val="32"/>
          <w:szCs w:val="32"/>
        </w:rPr>
        <w:t>5529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พังงา มาจอดไว้ที่ริมถนนเพชรเกษม ฝั่งขาเข้าจังหวัดภูเก็ต บริเวณหน้าบ้านเลขที่ </w:t>
      </w:r>
      <w:r w:rsidRPr="00DD67AD">
        <w:rPr>
          <w:rFonts w:ascii="TH SarabunPSK" w:hAnsi="TH SarabunPSK" w:cs="TH SarabunPSK" w:hint="cs"/>
          <w:sz w:val="32"/>
          <w:szCs w:val="32"/>
        </w:rPr>
        <w:t>4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Pr="00DD67AD">
        <w:rPr>
          <w:rFonts w:ascii="TH SarabunPSK" w:hAnsi="TH SarabunPSK" w:cs="TH SarabunPSK" w:hint="cs"/>
          <w:sz w:val="32"/>
          <w:szCs w:val="32"/>
        </w:rPr>
        <w:t>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ต.กระโสม อ.ตะกั่วทุ่ง จ.พังงา จอดในลักษณะติดเครื่องยนต์ไว้เนื่องจากภายในรถได้มี ด.ช.ภูพันวา หนูหาญ อายุ </w:t>
      </w:r>
      <w:r w:rsidRPr="00DD67AD">
        <w:rPr>
          <w:rFonts w:ascii="TH SarabunPSK" w:hAnsi="TH SarabunPSK" w:cs="TH SarabunPSK" w:hint="cs"/>
          <w:sz w:val="32"/>
          <w:szCs w:val="32"/>
        </w:rPr>
        <w:t>5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ปี บุตรชายของ น.ส.ดวงทิพย์ฯ นั่งมาด้วย โดย น.ส.ดวงทิพย์ฯจอดรถแล้วลงไปเอาของภายในบ้าน เพราะจะเดินทางไปที่บ้านสามีที่บริเวณบ้านท่าอยู่ แต่ปรากฏว่า เมื่อ น.ส.ดวงทิพย์ฯเดินกลับมาที่รถ ปรากฏว่ารถกระบะคันดังกล่าวได้หายไป แต่มีรถจักรยานยนต์ ยี่ห้อ ฮอนด้า รุ่นสกู๊ปปี้ สีขาว ทะเบียน </w:t>
      </w:r>
      <w:r w:rsidRPr="00DD67AD">
        <w:rPr>
          <w:rFonts w:ascii="TH SarabunPSK" w:hAnsi="TH SarabunPSK" w:cs="TH SarabunPSK" w:hint="cs"/>
          <w:sz w:val="32"/>
          <w:szCs w:val="32"/>
        </w:rPr>
        <w:t>1</w:t>
      </w:r>
      <w:r w:rsidRPr="00DD67AD">
        <w:rPr>
          <w:rFonts w:ascii="TH SarabunPSK" w:hAnsi="TH SarabunPSK" w:cs="TH SarabunPSK" w:hint="cs"/>
          <w:sz w:val="32"/>
          <w:szCs w:val="32"/>
          <w:cs/>
        </w:rPr>
        <w:t>กร-</w:t>
      </w:r>
      <w:r w:rsidRPr="00DD67AD">
        <w:rPr>
          <w:rFonts w:ascii="TH SarabunPSK" w:hAnsi="TH SarabunPSK" w:cs="TH SarabunPSK" w:hint="cs"/>
          <w:sz w:val="32"/>
          <w:szCs w:val="32"/>
        </w:rPr>
        <w:t>8146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ภูเก็ต มาจอดไว้อยู่ที่หน้ารั้วทางเข้าบ้านแทน จากการตรวจสอบทราบว่า รถจยย.ฯคันดังกล่าว ได้แจ้งหายไว้ที่ สภ.เมืองภูเก็ต เมื่อวันที่ </w:t>
      </w:r>
      <w:r w:rsidRPr="00DD67AD">
        <w:rPr>
          <w:rFonts w:ascii="TH SarabunPSK" w:hAnsi="TH SarabunPSK" w:cs="TH SarabunPSK" w:hint="cs"/>
          <w:sz w:val="32"/>
          <w:szCs w:val="32"/>
        </w:rPr>
        <w:t>17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ม.ค. </w:t>
      </w:r>
      <w:r w:rsidRPr="00DD67AD">
        <w:rPr>
          <w:rFonts w:ascii="TH SarabunPSK" w:hAnsi="TH SarabunPSK" w:cs="TH SarabunPSK" w:hint="cs"/>
          <w:sz w:val="32"/>
          <w:szCs w:val="32"/>
        </w:rPr>
        <w:t>67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Pr="00DD67AD">
        <w:rPr>
          <w:rFonts w:ascii="TH SarabunPSK" w:hAnsi="TH SarabunPSK" w:cs="TH SarabunPSK" w:hint="cs"/>
          <w:sz w:val="32"/>
          <w:szCs w:val="32"/>
        </w:rPr>
        <w:t>15.30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น.)  ต่อมาได้รับแจ้งว่า ได้พบ ด.ช.ภูพันวาฯ อยู่ที่บริเวณริมถนนฝั่งขาออกจังหวัดพังงา บริเวณใกล้ สภ.ทับปุด และพบ รถยนต์กระบะ ยี่ห้อ โตโยต้า รุ่น ไฮลักซ์ รีโว่ สีขาว ทะเบียน บต-</w:t>
      </w:r>
      <w:r w:rsidRPr="00DD67AD">
        <w:rPr>
          <w:rFonts w:ascii="TH SarabunPSK" w:hAnsi="TH SarabunPSK" w:cs="TH SarabunPSK" w:hint="cs"/>
          <w:sz w:val="32"/>
          <w:szCs w:val="32"/>
        </w:rPr>
        <w:t>5529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พังงา อยู่ที่บริเวณ ม.</w:t>
      </w:r>
      <w:r w:rsidRPr="00DD67AD">
        <w:rPr>
          <w:rFonts w:ascii="TH SarabunPSK" w:hAnsi="TH SarabunPSK" w:cs="TH SarabunPSK" w:hint="cs"/>
          <w:sz w:val="32"/>
          <w:szCs w:val="32"/>
        </w:rPr>
        <w:t>1</w:t>
      </w:r>
      <w:r w:rsidRPr="00DD67AD">
        <w:rPr>
          <w:rFonts w:ascii="TH SarabunPSK" w:hAnsi="TH SarabunPSK" w:cs="TH SarabunPSK" w:hint="cs"/>
          <w:sz w:val="32"/>
          <w:szCs w:val="32"/>
          <w:cs/>
        </w:rPr>
        <w:t xml:space="preserve"> ต.เขาคราม อ.เมืองกระบี่ จ.กระบี่ ได้ประสานกับเจ้าหน้าที่ตำรวจของ สภ.อ่าวนาง และ สภ.ทับปุด เพื่อดำเนินการในส่วนที่เกี่ยวข้องต่อไป  ต่อมาเจ้าหน้าที่ตำรวจ สภ.เมืองกระบี่ได้จับกุมตัว นายธีระยุทธ์ ศรีวิชัย ผู้ต้องหาไว้แล้วและให้การรับสารภาพว่าเห็นรถยนต์ติดเครื่องอยู่ที่พังงา เลยขึ้นรถไปขับมา เห็นเด็กอยู่ในรถรุ่นเดียวกับลูกของตัวเอง เลยขับไปต่อและเติมน้ำมันที่ปั๊ม 100 บาท ก่อนเติมขับไปชนที่ขอบปูนที่ใส่น้ำมัน ยางรั่ว แล้วขับต่อเอาเด็กลงแถวทับปุด ขับไปติดไฟแดง เห็นตำรวจมาเคาะประตูให้เปิด เลยขับหนี เห็นรถกู้ภัยขับตามหลัง ไปต่อไม่ได้ เลยจอดลงประตูข้าง วิ่งไปตามซอย เข้าป่าปาล์ม เดินอ้อมมาที่ตาชั่ง เดินข้ามถนนไปที่ปั๊ม ปตท.แวะไปซื้อน้ำเปล่า 1 ขวด ที่ เซเว่น แล้วเดินไปแวะพักนอนที่ศาลาข้างทางก่อนถึงแยกไฟแดง  จนเกือบรุ่ง เดินต่อไปในเมือง ต่อมา ร.ต.อ.วีรภัทร แขกเมือง รองสว.(สอบสวน).สภ.ตะกั่วทุ่ง ได้ยื่นคำร้องขอหมายจับจากศาลจังหวัดพังงา ตามหมายจับที่ ๒๓/๒๕๖๗</w:t>
      </w:r>
    </w:p>
    <w:p w14:paraId="0ADA7FD1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1AEEF4A9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38BAFDA6" w14:textId="53930DDA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1" locked="0" layoutInCell="1" allowOverlap="1" wp14:anchorId="68DB387C" wp14:editId="6463370C">
            <wp:simplePos x="0" y="0"/>
            <wp:positionH relativeFrom="margin">
              <wp:posOffset>3115340</wp:posOffset>
            </wp:positionH>
            <wp:positionV relativeFrom="paragraph">
              <wp:posOffset>-473</wp:posOffset>
            </wp:positionV>
            <wp:extent cx="2500630" cy="1874520"/>
            <wp:effectExtent l="0" t="0" r="0" b="0"/>
            <wp:wrapNone/>
            <wp:docPr id="2084807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0747" name="รูปภาพ 20848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7A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42B1C176" wp14:editId="3857AF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02102" cy="1875600"/>
            <wp:effectExtent l="0" t="0" r="0" b="0"/>
            <wp:wrapNone/>
            <wp:docPr id="186902087" name="รูปภาพ 18690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102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A4B93" w14:textId="0AF9B103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05F600C9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1F98D3FA" w14:textId="2C4253AC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00B666BD" w14:textId="47B04E9B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62FF6D46" w14:textId="51C458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22903D3" wp14:editId="7482A3FF">
            <wp:simplePos x="0" y="0"/>
            <wp:positionH relativeFrom="margin">
              <wp:align>center</wp:align>
            </wp:positionH>
            <wp:positionV relativeFrom="paragraph">
              <wp:posOffset>14177</wp:posOffset>
            </wp:positionV>
            <wp:extent cx="2500800" cy="1875600"/>
            <wp:effectExtent l="0" t="0" r="0" b="0"/>
            <wp:wrapNone/>
            <wp:docPr id="1245762096" name="รูปภาพ 124576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4BF65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0184FC6F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3559EAF4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2C68E506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1F4A746B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520C3425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653BC6A5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6779D0E1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462BE9DF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337F02C6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790EEB6F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41BBB77B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54C2E7D3" w14:textId="77777777" w:rsidR="00DD67AD" w:rsidRPr="00DD67AD" w:rsidRDefault="00DD67AD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031645FF" w14:textId="597ABD74" w:rsidR="008F6753" w:rsidRPr="00DD67AD" w:rsidRDefault="008F6753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สถิติคดีอาญาประจำเดือนกุมภาพันธุ์2567</w:t>
      </w:r>
    </w:p>
    <w:p w14:paraId="0887EC35" w14:textId="694919EC" w:rsidR="008F6753" w:rsidRPr="00DD67AD" w:rsidRDefault="008F6753" w:rsidP="008F6753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เฉพาะเดือน กุมภาพันธุ์ 2567</w:t>
      </w:r>
    </w:p>
    <w:p w14:paraId="617D52F2" w14:textId="718BC5A3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ศาลจังหวัด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16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คดี</w:t>
      </w:r>
    </w:p>
    <w:p w14:paraId="1FE3E666" w14:textId="5737AA72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ศาลแขวง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8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คดี </w:t>
      </w:r>
    </w:p>
    <w:p w14:paraId="050A8F1B" w14:textId="1A29F8BA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3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คดี</w:t>
      </w:r>
    </w:p>
    <w:p w14:paraId="0120AD32" w14:textId="57BD9C47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  <w:cs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รวม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  27 คดี</w:t>
      </w:r>
    </w:p>
    <w:p w14:paraId="5DA0F4FC" w14:textId="77777777" w:rsidR="008F6753" w:rsidRPr="00DD67AD" w:rsidRDefault="008F6753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สถิติคดีอาญาเปรียบเทียบ ปี 2566/2567</w:t>
      </w:r>
    </w:p>
    <w:p w14:paraId="02E34CA1" w14:textId="53D2D848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66 – 28 ก.พ. 66</w:t>
      </w:r>
    </w:p>
    <w:p w14:paraId="64FF7CB3" w14:textId="21B89580" w:rsidR="008F6753" w:rsidRPr="00DD67AD" w:rsidRDefault="008F6753" w:rsidP="008F6753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67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385FD26C" w14:textId="44BA0E00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67 – 29 ก.พ. 67</w:t>
      </w:r>
    </w:p>
    <w:p w14:paraId="4F183939" w14:textId="2A4F91C5" w:rsidR="008F6753" w:rsidRPr="00DD67AD" w:rsidRDefault="008F6753" w:rsidP="008F6753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59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6F581E30" w14:textId="27DB8423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คดีศาลจังหวัด   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23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คดี</w:t>
      </w:r>
    </w:p>
    <w:p w14:paraId="228B1984" w14:textId="736D6ACC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คดีศาลแขวง      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20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คดี</w:t>
      </w:r>
    </w:p>
    <w:p w14:paraId="4D5E9D04" w14:textId="6CA9B680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เปรียบเทียบปรับ                     </w:t>
      </w:r>
      <w:r w:rsidR="001C288E" w:rsidRPr="00DD67AD">
        <w:rPr>
          <w:rFonts w:ascii="TH SarabunPSK" w:hAnsi="TH SarabunPSK" w:cs="TH SarabunPSK" w:hint="cs"/>
          <w:sz w:val="40"/>
          <w:szCs w:val="48"/>
          <w:cs/>
        </w:rPr>
        <w:t>16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คดี</w:t>
      </w:r>
    </w:p>
    <w:p w14:paraId="41BA87E8" w14:textId="06AA5F06" w:rsidR="008F6753" w:rsidRPr="00DD67AD" w:rsidRDefault="008F6753" w:rsidP="008F6753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สอบสวนเสร็จสิ้น                       </w:t>
      </w:r>
      <w:r w:rsidR="00F51270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58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</w:t>
      </w:r>
      <w:r w:rsidRPr="00DD67AD">
        <w:rPr>
          <w:rFonts w:ascii="TH SarabunPSK" w:hAnsi="TH SarabunPSK" w:cs="TH SarabunPSK" w:hint="cs"/>
          <w:color w:val="FF0000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คดี</w:t>
      </w:r>
    </w:p>
    <w:p w14:paraId="2BFCA6E0" w14:textId="796F889C" w:rsidR="008F6753" w:rsidRPr="00DD67AD" w:rsidRDefault="008F6753" w:rsidP="008F6753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อยู่ระหว่างสอบสวน                    </w:t>
      </w:r>
      <w:r w:rsidR="00F51270"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1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 xml:space="preserve">   คดี</w:t>
      </w:r>
    </w:p>
    <w:p w14:paraId="6EABA19B" w14:textId="77777777" w:rsidR="001C288E" w:rsidRPr="00DD67AD" w:rsidRDefault="001C288E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</w:p>
    <w:p w14:paraId="6E63E3BB" w14:textId="77777777" w:rsidR="001C288E" w:rsidRPr="00DD67AD" w:rsidRDefault="001C288E" w:rsidP="001C288E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สถิติคดีอาญาประจำเดือนมีนาคม2567</w:t>
      </w:r>
    </w:p>
    <w:p w14:paraId="092461DE" w14:textId="77777777" w:rsidR="001C288E" w:rsidRPr="00DD67AD" w:rsidRDefault="001C288E" w:rsidP="001C288E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เฉพาะเดือน มีนาคม 2567</w:t>
      </w:r>
    </w:p>
    <w:p w14:paraId="53CB2889" w14:textId="77777777" w:rsidR="001C288E" w:rsidRPr="00DD67AD" w:rsidRDefault="001C288E" w:rsidP="001C288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ศาลจังหวัด                 13 คดี</w:t>
      </w:r>
    </w:p>
    <w:p w14:paraId="33DEF406" w14:textId="77777777" w:rsidR="001C288E" w:rsidRPr="00DD67AD" w:rsidRDefault="001C288E" w:rsidP="001C288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ศาลแขวง                   12 คดี </w:t>
      </w:r>
    </w:p>
    <w:p w14:paraId="0B44655F" w14:textId="77777777" w:rsidR="001C288E" w:rsidRPr="00DD67AD" w:rsidRDefault="001C288E" w:rsidP="001C288E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เปรียบเทียบปรับ            3 คดี</w:t>
      </w:r>
    </w:p>
    <w:p w14:paraId="59F1A329" w14:textId="77777777" w:rsidR="001C288E" w:rsidRPr="00DD67AD" w:rsidRDefault="001C288E" w:rsidP="001C288E">
      <w:pPr>
        <w:rPr>
          <w:rFonts w:ascii="TH SarabunPSK" w:hAnsi="TH SarabunPSK" w:cs="TH SarabunPSK" w:hint="cs"/>
          <w:sz w:val="40"/>
          <w:szCs w:val="48"/>
          <w:cs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รวม</w:t>
      </w: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                          28 คดี</w:t>
      </w:r>
    </w:p>
    <w:p w14:paraId="2EBFE38C" w14:textId="2CE46075" w:rsidR="008F6753" w:rsidRPr="00DD67AD" w:rsidRDefault="008F6753" w:rsidP="008F6753">
      <w:pPr>
        <w:jc w:val="center"/>
        <w:rPr>
          <w:rFonts w:ascii="TH SarabunPSK" w:hAnsi="TH SarabunPSK" w:cs="TH SarabunPSK" w:hint="cs"/>
          <w:b/>
          <w:bCs/>
          <w:sz w:val="40"/>
          <w:szCs w:val="48"/>
        </w:rPr>
      </w:pP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สถิติคดีอาญาเปรียบเทียบ</w:t>
      </w:r>
      <w:r w:rsidR="00CF28CE"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เดือนมีนาคม </w:t>
      </w:r>
      <w:r w:rsidRPr="00DD67AD">
        <w:rPr>
          <w:rFonts w:ascii="TH SarabunPSK" w:hAnsi="TH SarabunPSK" w:cs="TH SarabunPSK" w:hint="cs"/>
          <w:b/>
          <w:bCs/>
          <w:sz w:val="40"/>
          <w:szCs w:val="48"/>
          <w:cs/>
        </w:rPr>
        <w:t>ปี 2566/2567</w:t>
      </w:r>
    </w:p>
    <w:p w14:paraId="12893812" w14:textId="77777777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66 – 31 มี.ค. 66</w:t>
      </w:r>
    </w:p>
    <w:p w14:paraId="3538C595" w14:textId="77777777" w:rsidR="008F6753" w:rsidRPr="00DD67AD" w:rsidRDefault="008F6753" w:rsidP="008F6753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92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5E00C410" w14:textId="77777777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ตั้งแต่ 1 ม.ค. 67 – 31 มี.ค. 67</w:t>
      </w:r>
    </w:p>
    <w:p w14:paraId="5E6E78F8" w14:textId="77777777" w:rsidR="008F6753" w:rsidRPr="00DD67AD" w:rsidRDefault="008F6753" w:rsidP="008F6753">
      <w:pPr>
        <w:jc w:val="center"/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 xml:space="preserve">มีคดีเกิด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87</w:t>
      </w:r>
      <w:r w:rsidRPr="00DD67AD">
        <w:rPr>
          <w:rFonts w:ascii="TH SarabunPSK" w:hAnsi="TH SarabunPSK" w:cs="TH SarabunPSK" w:hint="cs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sz w:val="40"/>
          <w:szCs w:val="48"/>
          <w:cs/>
        </w:rPr>
        <w:t>คดี</w:t>
      </w:r>
    </w:p>
    <w:p w14:paraId="4F23B628" w14:textId="77777777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คดีศาลจังหวัด(ม.ค.-มีค.67)            38 คดี</w:t>
      </w:r>
    </w:p>
    <w:p w14:paraId="2810043C" w14:textId="77777777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คดีศาลแขวง(ม.ค.-มีค.67)              30 คดี</w:t>
      </w:r>
    </w:p>
    <w:p w14:paraId="097F3443" w14:textId="77777777" w:rsidR="008F6753" w:rsidRPr="00DD67AD" w:rsidRDefault="008F6753" w:rsidP="008F6753">
      <w:pPr>
        <w:rPr>
          <w:rFonts w:ascii="TH SarabunPSK" w:hAnsi="TH SarabunPSK" w:cs="TH SarabunPSK" w:hint="cs"/>
          <w:sz w:val="40"/>
          <w:szCs w:val="48"/>
        </w:rPr>
      </w:pPr>
      <w:r w:rsidRPr="00DD67AD">
        <w:rPr>
          <w:rFonts w:ascii="TH SarabunPSK" w:hAnsi="TH SarabunPSK" w:cs="TH SarabunPSK" w:hint="cs"/>
          <w:sz w:val="40"/>
          <w:szCs w:val="48"/>
          <w:cs/>
        </w:rPr>
        <w:t>เปรียบเทียบปรับ(ม.ค.-มีค.67)         19 คดี</w:t>
      </w:r>
    </w:p>
    <w:p w14:paraId="7004A63C" w14:textId="77777777" w:rsidR="008F6753" w:rsidRPr="00DD67AD" w:rsidRDefault="008F6753" w:rsidP="008F6753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สอบสวนเสร็จสิ้น                         79</w:t>
      </w:r>
      <w:r w:rsidRPr="00DD67AD">
        <w:rPr>
          <w:rFonts w:ascii="TH SarabunPSK" w:hAnsi="TH SarabunPSK" w:cs="TH SarabunPSK" w:hint="cs"/>
          <w:color w:val="FF0000"/>
          <w:sz w:val="40"/>
          <w:szCs w:val="48"/>
        </w:rPr>
        <w:t xml:space="preserve"> </w:t>
      </w: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คดี</w:t>
      </w:r>
    </w:p>
    <w:p w14:paraId="7D6A38F7" w14:textId="77777777" w:rsidR="008F6753" w:rsidRPr="00DD67AD" w:rsidRDefault="008F6753" w:rsidP="008F6753">
      <w:pPr>
        <w:rPr>
          <w:rFonts w:ascii="TH SarabunPSK" w:hAnsi="TH SarabunPSK" w:cs="TH SarabunPSK" w:hint="cs"/>
          <w:color w:val="FF0000"/>
          <w:sz w:val="40"/>
          <w:szCs w:val="48"/>
        </w:rPr>
      </w:pPr>
      <w:r w:rsidRPr="00DD67AD">
        <w:rPr>
          <w:rFonts w:ascii="TH SarabunPSK" w:hAnsi="TH SarabunPSK" w:cs="TH SarabunPSK" w:hint="cs"/>
          <w:color w:val="FF0000"/>
          <w:sz w:val="40"/>
          <w:szCs w:val="48"/>
          <w:cs/>
        </w:rPr>
        <w:t>อยู่ระหว่างสอบสวน                       8 คดี</w:t>
      </w:r>
    </w:p>
    <w:p w14:paraId="6F184E98" w14:textId="77777777" w:rsidR="008F6753" w:rsidRPr="00DD67AD" w:rsidRDefault="008F6753" w:rsidP="008F6753">
      <w:pPr>
        <w:jc w:val="center"/>
        <w:rPr>
          <w:rFonts w:ascii="TH SarabunPSK" w:hAnsi="TH SarabunPSK" w:cs="TH SarabunPSK" w:hint="cs"/>
          <w:sz w:val="40"/>
          <w:szCs w:val="48"/>
        </w:rPr>
      </w:pPr>
    </w:p>
    <w:p w14:paraId="4420CD36" w14:textId="10FC49B4" w:rsidR="00D51BF0" w:rsidRDefault="00DD67AD" w:rsidP="00DD67AD">
      <w:pPr>
        <w:jc w:val="thaiDistribute"/>
        <w:rPr>
          <w:rFonts w:ascii="TH SarabunPSK" w:hAnsi="TH SarabunPSK" w:cs="TH SarabunPSK"/>
          <w:color w:val="000000" w:themeColor="text1"/>
          <w:sz w:val="28"/>
          <w:szCs w:val="36"/>
        </w:rPr>
      </w:pPr>
      <w:r w:rsidRPr="00DD67AD">
        <w:rPr>
          <w:rFonts w:ascii="TH SarabunPSK" w:hAnsi="TH SarabunPSK" w:cs="TH SarabunPSK" w:hint="cs"/>
          <w:color w:val="000000" w:themeColor="text1"/>
          <w:sz w:val="28"/>
          <w:szCs w:val="36"/>
          <w:cs/>
        </w:rPr>
        <w:lastRenderedPageBreak/>
        <w:t>เมื่อวันนี้ 23 มีนาคม 2567เวลาประมาณ 00.15 น.เจ้าหน้าที่ตำรวจของ สภ.ตะกั่วทุ่ง  ร่วมกับเจ้าพนักงานปกครองจังหวัดพังงา  ได้ร่วมกันจับกุมผู้ต้องหา สัญชาติ เมียนมา จำนวนรวม 24 คน เป็นชาย 9 คน เป็นหญิง 15 คน (นาง ยี ซาน อายุ 36 ปี กับพวก) พร้อมด้วยของกลาง1.เงินสด 4,300 บาท 2.ไพ่ 12 สำรับ 3.ผ้าปูพื้น จำนวน 1 ผืน4.ตระกร้า สีเขียว จำนวน 1 อัน</w:t>
      </w:r>
      <w:r w:rsidRPr="00DD67AD">
        <w:rPr>
          <w:rFonts w:ascii="TH SarabunPSK" w:hAnsi="TH SarabunPSK" w:cs="TH SarabunPSK" w:hint="cs"/>
          <w:color w:val="000000" w:themeColor="text1"/>
          <w:sz w:val="28"/>
          <w:szCs w:val="36"/>
        </w:rPr>
        <w:t xml:space="preserve"> </w:t>
      </w:r>
      <w:r w:rsidRPr="00DD67AD">
        <w:rPr>
          <w:rFonts w:ascii="TH SarabunPSK" w:hAnsi="TH SarabunPSK" w:cs="TH SarabunPSK" w:hint="cs"/>
          <w:color w:val="000000" w:themeColor="text1"/>
          <w:sz w:val="28"/>
          <w:szCs w:val="36"/>
          <w:cs/>
        </w:rPr>
        <w:t>ในข้อหา ร่วมกันลักลอบเล่นพนัน (ไพ่เก้าเกจัด)  พนันเอาทรัพย์สินกันโดยไม่ชอบด้วยกฎหมาย ที่บริเวณ บ้านไม่มีเลขที่ ภายในสวนยางพารา ม.4 ต.กะไหล อ.ตะกั่วทุ่ง จ.พังงา แล้วนำตัวส่งพงส.สภ.ตะกั่วทุ่ง ดำเนินคดีตามกฎหมายต่อไป โดยได้รับคำร้องทุกข์ไว้เป็นคดีอาญาที่ 80/2567</w:t>
      </w:r>
    </w:p>
    <w:p w14:paraId="45B9AE84" w14:textId="7F68DF35" w:rsidR="00DD67AD" w:rsidRDefault="00DD67AD" w:rsidP="00DD67AD">
      <w:pPr>
        <w:jc w:val="thaiDistribute"/>
        <w:rPr>
          <w:rFonts w:ascii="TH SarabunPSK" w:hAnsi="TH SarabunPSK" w:cs="TH SarabunPSK" w:hint="cs"/>
          <w:color w:val="000000" w:themeColor="text1"/>
          <w:sz w:val="28"/>
          <w:szCs w:val="36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7696" behindDoc="0" locked="0" layoutInCell="1" allowOverlap="1" wp14:anchorId="7547EB9D" wp14:editId="6326CD82">
            <wp:simplePos x="0" y="0"/>
            <wp:positionH relativeFrom="column">
              <wp:posOffset>0</wp:posOffset>
            </wp:positionH>
            <wp:positionV relativeFrom="paragraph">
              <wp:posOffset>424815</wp:posOffset>
            </wp:positionV>
            <wp:extent cx="3149600" cy="2362200"/>
            <wp:effectExtent l="0" t="0" r="0" b="0"/>
            <wp:wrapTopAndBottom/>
            <wp:docPr id="1899576534" name="รูปภาพ 189957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1F433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62C59AF7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3A9AD20E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242EF846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059D10F4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16EBEEB2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1487C73B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7B0D916A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0F8143E2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7EA78EFE" w14:textId="13374B98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  <w:cs/>
        </w:rPr>
        <w:tab/>
      </w:r>
    </w:p>
    <w:p w14:paraId="1CFA84C8" w14:textId="47C40377" w:rsidR="00F22247" w:rsidRP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F22247">
        <w:rPr>
          <w:rFonts w:ascii="TH SarabunPSK" w:hAnsi="TH SarabunPSK" w:cs="TH SarabunPSK" w:hint="cs"/>
          <w:b/>
          <w:bCs/>
          <w:sz w:val="44"/>
          <w:szCs w:val="52"/>
          <w:cs/>
        </w:rPr>
        <w:lastRenderedPageBreak/>
        <w:t>สถิติคดีอาญา ปี พ.ศ. 2567</w:t>
      </w:r>
    </w:p>
    <w:p w14:paraId="504686F5" w14:textId="3E702042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คดีอาญาเกิด</w:t>
      </w:r>
      <w:r w:rsidR="00CE4CF7">
        <w:rPr>
          <w:rFonts w:ascii="TH SarabunPSK" w:hAnsi="TH SarabunPSK" w:cs="TH SarabunPSK"/>
          <w:sz w:val="44"/>
          <w:szCs w:val="52"/>
        </w:rPr>
        <w:t xml:space="preserve">       87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3A8C0276" w14:textId="139CA4B2" w:rsidR="00CE4CF7" w:rsidRDefault="00CE4CF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>
        <w:rPr>
          <w:rFonts w:ascii="TH SarabunPSK" w:hAnsi="TH SarabunPSK" w:cs="TH SarabunPSK" w:hint="cs"/>
          <w:sz w:val="44"/>
          <w:szCs w:val="52"/>
          <w:cs/>
        </w:rPr>
        <w:t>ศาลจังหวัด   38</w:t>
      </w:r>
      <w:r>
        <w:rPr>
          <w:rFonts w:ascii="TH SarabunPSK" w:hAnsi="TH SarabunPSK" w:cs="TH SarabunPSK"/>
          <w:sz w:val="44"/>
          <w:szCs w:val="52"/>
        </w:rPr>
        <w:t xml:space="preserve"> </w:t>
      </w:r>
      <w:r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344412AD" w14:textId="3E4DCD32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ศาลแขวง</w:t>
      </w:r>
      <w:r w:rsidR="00CE4CF7">
        <w:rPr>
          <w:rFonts w:ascii="TH SarabunPSK" w:hAnsi="TH SarabunPSK" w:cs="TH SarabunPSK"/>
          <w:sz w:val="44"/>
          <w:szCs w:val="52"/>
        </w:rPr>
        <w:t xml:space="preserve">    30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13B98AD2" w14:textId="20C6F25C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เปรียบเทียบปรับ</w:t>
      </w:r>
      <w:r w:rsidR="00CE4CF7">
        <w:rPr>
          <w:rFonts w:ascii="TH SarabunPSK" w:hAnsi="TH SarabunPSK" w:cs="TH SarabunPSK"/>
          <w:sz w:val="44"/>
          <w:szCs w:val="52"/>
        </w:rPr>
        <w:t xml:space="preserve">    19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7B5CC1A9" w14:textId="0931AF00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สอบสวนเสณ็จสิ้น</w:t>
      </w:r>
      <w:r w:rsidR="00CE4CF7">
        <w:rPr>
          <w:rFonts w:ascii="TH SarabunPSK" w:hAnsi="TH SarabunPSK" w:cs="TH SarabunPSK"/>
          <w:sz w:val="44"/>
          <w:szCs w:val="52"/>
        </w:rPr>
        <w:t xml:space="preserve"> 79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2FAD6C33" w14:textId="580FDC97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อยู่ระหว่างสอบสวน</w:t>
      </w:r>
      <w:r w:rsidR="00CE4CF7">
        <w:rPr>
          <w:rFonts w:ascii="TH SarabunPSK" w:hAnsi="TH SarabunPSK" w:cs="TH SarabunPSK" w:hint="cs"/>
          <w:sz w:val="44"/>
          <w:szCs w:val="52"/>
          <w:cs/>
        </w:rPr>
        <w:t xml:space="preserve"> 8 คดี</w:t>
      </w:r>
    </w:p>
    <w:p w14:paraId="0ACC2FA7" w14:textId="5700700A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F22247">
        <w:rPr>
          <w:rFonts w:ascii="TH SarabunPSK" w:hAnsi="TH SarabunPSK" w:cs="TH SarabunPSK" w:hint="cs"/>
          <w:b/>
          <w:bCs/>
          <w:sz w:val="44"/>
          <w:szCs w:val="52"/>
          <w:cs/>
        </w:rPr>
        <w:t>สถิติคดี</w:t>
      </w: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จราจร</w:t>
      </w:r>
      <w:r w:rsidRPr="00F22247">
        <w:rPr>
          <w:rFonts w:ascii="TH SarabunPSK" w:hAnsi="TH SarabunPSK" w:cs="TH SarabunPSK" w:hint="cs"/>
          <w:b/>
          <w:bCs/>
          <w:sz w:val="44"/>
          <w:szCs w:val="52"/>
          <w:cs/>
        </w:rPr>
        <w:t xml:space="preserve"> ปี พ.ศ. 2567</w:t>
      </w:r>
    </w:p>
    <w:p w14:paraId="430073B7" w14:textId="010E51C9" w:rsid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คดีจราจรเกิด</w:t>
      </w:r>
      <w:r w:rsidR="00CE4CF7">
        <w:rPr>
          <w:rFonts w:ascii="TH SarabunPSK" w:hAnsi="TH SarabunPSK" w:cs="TH SarabunPSK"/>
          <w:sz w:val="44"/>
          <w:szCs w:val="52"/>
        </w:rPr>
        <w:t xml:space="preserve">  3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45093A1C" w14:textId="3786A34A" w:rsid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>
        <w:rPr>
          <w:rFonts w:ascii="TH SarabunPSK" w:hAnsi="TH SarabunPSK" w:cs="TH SarabunPSK" w:hint="cs"/>
          <w:sz w:val="44"/>
          <w:szCs w:val="52"/>
          <w:cs/>
        </w:rPr>
        <w:t>สอบสวนเสร็จสิ้น</w:t>
      </w:r>
      <w:r w:rsidR="00CE4CF7">
        <w:rPr>
          <w:rFonts w:ascii="TH SarabunPSK" w:hAnsi="TH SarabunPSK" w:cs="TH SarabunPSK"/>
          <w:sz w:val="44"/>
          <w:szCs w:val="52"/>
        </w:rPr>
        <w:t xml:space="preserve"> 1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71D80155" w14:textId="39E7FED0" w:rsid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>
        <w:rPr>
          <w:rFonts w:ascii="TH SarabunPSK" w:hAnsi="TH SarabunPSK" w:cs="TH SarabunPSK" w:hint="cs"/>
          <w:sz w:val="44"/>
          <w:szCs w:val="52"/>
          <w:cs/>
        </w:rPr>
        <w:t>อยู่ระหว่างสอบสวน</w:t>
      </w:r>
      <w:r w:rsidR="00CE4CF7">
        <w:rPr>
          <w:rFonts w:ascii="TH SarabunPSK" w:hAnsi="TH SarabunPSK" w:cs="TH SarabunPSK"/>
          <w:sz w:val="44"/>
          <w:szCs w:val="52"/>
        </w:rPr>
        <w:t xml:space="preserve"> 2 </w:t>
      </w:r>
      <w:r w:rsidR="00CE4CF7">
        <w:rPr>
          <w:rFonts w:ascii="TH SarabunPSK" w:hAnsi="TH SarabunPSK" w:cs="TH SarabunPSK" w:hint="cs"/>
          <w:sz w:val="44"/>
          <w:szCs w:val="52"/>
          <w:cs/>
        </w:rPr>
        <w:t>คดี</w:t>
      </w:r>
    </w:p>
    <w:p w14:paraId="2A5F2C8F" w14:textId="77777777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44"/>
          <w:szCs w:val="52"/>
        </w:rPr>
      </w:pPr>
    </w:p>
    <w:p w14:paraId="67283308" w14:textId="77777777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44"/>
          <w:szCs w:val="52"/>
        </w:rPr>
      </w:pPr>
    </w:p>
    <w:p w14:paraId="415224C8" w14:textId="77777777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44"/>
          <w:szCs w:val="52"/>
        </w:rPr>
      </w:pPr>
    </w:p>
    <w:p w14:paraId="1CC480A4" w14:textId="77777777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44"/>
          <w:szCs w:val="52"/>
        </w:rPr>
      </w:pPr>
    </w:p>
    <w:p w14:paraId="2C72CD27" w14:textId="77777777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44"/>
          <w:szCs w:val="52"/>
        </w:rPr>
      </w:pPr>
    </w:p>
    <w:p w14:paraId="4D7B6E8B" w14:textId="77777777" w:rsidR="00F22247" w:rsidRDefault="00F22247" w:rsidP="00F22247">
      <w:pPr>
        <w:tabs>
          <w:tab w:val="left" w:pos="2411"/>
        </w:tabs>
        <w:rPr>
          <w:rFonts w:ascii="TH SarabunPSK" w:hAnsi="TH SarabunPSK" w:cs="TH SarabunPSK"/>
          <w:sz w:val="44"/>
          <w:szCs w:val="52"/>
        </w:rPr>
      </w:pPr>
    </w:p>
    <w:p w14:paraId="7D2F9596" w14:textId="423F3F2A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  <w:r w:rsidRPr="00F22247">
        <w:rPr>
          <w:rFonts w:ascii="TH SarabunPSK" w:hAnsi="TH SarabunPSK" w:cs="TH SarabunPSK" w:hint="cs"/>
          <w:b/>
          <w:bCs/>
          <w:sz w:val="44"/>
          <w:szCs w:val="52"/>
          <w:cs/>
        </w:rPr>
        <w:t>สถิติคดีอาญา 4 กลุ่ม</w:t>
      </w:r>
    </w:p>
    <w:p w14:paraId="7E583CA1" w14:textId="2470375C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มีนาคม 2566 เปรียบเทียบ 2567</w:t>
      </w:r>
    </w:p>
    <w:p w14:paraId="60AFFB6E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tbl>
      <w:tblPr>
        <w:tblStyle w:val="a3"/>
        <w:tblpPr w:leftFromText="180" w:rightFromText="180" w:vertAnchor="page" w:horzAnchor="margin" w:tblpY="4188"/>
        <w:tblW w:w="0" w:type="auto"/>
        <w:tblLook w:val="04A0" w:firstRow="1" w:lastRow="0" w:firstColumn="1" w:lastColumn="0" w:noHBand="0" w:noVBand="1"/>
      </w:tblPr>
      <w:tblGrid>
        <w:gridCol w:w="600"/>
        <w:gridCol w:w="527"/>
        <w:gridCol w:w="600"/>
        <w:gridCol w:w="527"/>
        <w:gridCol w:w="600"/>
        <w:gridCol w:w="527"/>
        <w:gridCol w:w="600"/>
        <w:gridCol w:w="527"/>
        <w:gridCol w:w="600"/>
        <w:gridCol w:w="527"/>
        <w:gridCol w:w="600"/>
        <w:gridCol w:w="527"/>
        <w:gridCol w:w="600"/>
        <w:gridCol w:w="527"/>
        <w:gridCol w:w="600"/>
        <w:gridCol w:w="527"/>
      </w:tblGrid>
      <w:tr w:rsidR="00E5330F" w14:paraId="177C8706" w14:textId="77777777" w:rsidTr="00153405">
        <w:tc>
          <w:tcPr>
            <w:tcW w:w="2254" w:type="dxa"/>
            <w:gridSpan w:val="4"/>
          </w:tcPr>
          <w:p w14:paraId="3C27CD4F" w14:textId="496DAD7B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 w:hint="cs"/>
                <w:sz w:val="28"/>
                <w:szCs w:val="36"/>
                <w:cs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กลุ่มที่1</w:t>
            </w:r>
          </w:p>
        </w:tc>
        <w:tc>
          <w:tcPr>
            <w:tcW w:w="2254" w:type="dxa"/>
            <w:gridSpan w:val="4"/>
          </w:tcPr>
          <w:p w14:paraId="5DFC220B" w14:textId="4E1E7A89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กลุ่มที่2</w:t>
            </w:r>
          </w:p>
        </w:tc>
        <w:tc>
          <w:tcPr>
            <w:tcW w:w="2254" w:type="dxa"/>
            <w:gridSpan w:val="4"/>
          </w:tcPr>
          <w:p w14:paraId="2CB2F1BD" w14:textId="69749E6B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กลุ่มที่3</w:t>
            </w:r>
          </w:p>
        </w:tc>
        <w:tc>
          <w:tcPr>
            <w:tcW w:w="2254" w:type="dxa"/>
            <w:gridSpan w:val="4"/>
          </w:tcPr>
          <w:p w14:paraId="67F0AF28" w14:textId="6655A349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กลุ่มที่4</w:t>
            </w:r>
          </w:p>
        </w:tc>
      </w:tr>
      <w:tr w:rsidR="00153405" w14:paraId="6F5D906E" w14:textId="0F3EF808" w:rsidTr="00153405">
        <w:tc>
          <w:tcPr>
            <w:tcW w:w="1127" w:type="dxa"/>
            <w:gridSpan w:val="2"/>
          </w:tcPr>
          <w:p w14:paraId="1F549D77" w14:textId="6241A940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2566</w:t>
            </w:r>
          </w:p>
        </w:tc>
        <w:tc>
          <w:tcPr>
            <w:tcW w:w="1127" w:type="dxa"/>
            <w:gridSpan w:val="2"/>
          </w:tcPr>
          <w:p w14:paraId="380F52C2" w14:textId="20E7D2BB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 w:hint="cs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2567</w:t>
            </w:r>
          </w:p>
        </w:tc>
        <w:tc>
          <w:tcPr>
            <w:tcW w:w="1127" w:type="dxa"/>
            <w:gridSpan w:val="2"/>
          </w:tcPr>
          <w:p w14:paraId="0C299F1F" w14:textId="1D7D48D2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2566</w:t>
            </w:r>
          </w:p>
        </w:tc>
        <w:tc>
          <w:tcPr>
            <w:tcW w:w="1127" w:type="dxa"/>
            <w:gridSpan w:val="2"/>
          </w:tcPr>
          <w:p w14:paraId="61C13B78" w14:textId="2C406286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2567</w:t>
            </w:r>
          </w:p>
        </w:tc>
        <w:tc>
          <w:tcPr>
            <w:tcW w:w="1127" w:type="dxa"/>
            <w:gridSpan w:val="2"/>
          </w:tcPr>
          <w:p w14:paraId="33CA2747" w14:textId="664F53BB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 w:hint="cs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2566</w:t>
            </w:r>
          </w:p>
        </w:tc>
        <w:tc>
          <w:tcPr>
            <w:tcW w:w="1127" w:type="dxa"/>
            <w:gridSpan w:val="2"/>
          </w:tcPr>
          <w:p w14:paraId="3AA41011" w14:textId="1C52A038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2567</w:t>
            </w:r>
          </w:p>
        </w:tc>
        <w:tc>
          <w:tcPr>
            <w:tcW w:w="1127" w:type="dxa"/>
            <w:gridSpan w:val="2"/>
          </w:tcPr>
          <w:p w14:paraId="6D519F6A" w14:textId="3615CB33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2566</w:t>
            </w:r>
          </w:p>
        </w:tc>
        <w:tc>
          <w:tcPr>
            <w:tcW w:w="1127" w:type="dxa"/>
            <w:gridSpan w:val="2"/>
          </w:tcPr>
          <w:p w14:paraId="7DBE165B" w14:textId="6DBA716C" w:rsidR="00E5330F" w:rsidRPr="00153405" w:rsidRDefault="00E5330F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2567</w:t>
            </w:r>
          </w:p>
        </w:tc>
      </w:tr>
      <w:tr w:rsidR="00153405" w14:paraId="3B355E88" w14:textId="48DDB3B4" w:rsidTr="00153405">
        <w:tc>
          <w:tcPr>
            <w:tcW w:w="600" w:type="dxa"/>
          </w:tcPr>
          <w:p w14:paraId="737AAD97" w14:textId="6DC3C6EC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 w:hint="cs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14823459" w14:textId="6E2B8CF7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12DF638F" w14:textId="3BC2F1D0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2329FE91" w14:textId="40C38C2F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44626DC5" w14:textId="21A8B77D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00E477F0" w14:textId="6093E83C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08F9A8EC" w14:textId="1B73CC05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7931AB70" w14:textId="44668DB8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0F19F869" w14:textId="4B873353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35EBBBD9" w14:textId="1CC8E42D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6425445E" w14:textId="7B11F559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4CE3A709" w14:textId="7AFE580E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725B7F73" w14:textId="70F762C1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35BFC488" w14:textId="5D948A36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  <w:tc>
          <w:tcPr>
            <w:tcW w:w="600" w:type="dxa"/>
          </w:tcPr>
          <w:p w14:paraId="46BA27CA" w14:textId="19284119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เกิด</w:t>
            </w:r>
          </w:p>
        </w:tc>
        <w:tc>
          <w:tcPr>
            <w:tcW w:w="527" w:type="dxa"/>
          </w:tcPr>
          <w:p w14:paraId="7C43CB2A" w14:textId="38561135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 w:rsidRPr="00153405">
              <w:rPr>
                <w:rFonts w:ascii="TH SarabunPSK" w:hAnsi="TH SarabunPSK" w:cs="TH SarabunPSK" w:hint="cs"/>
                <w:sz w:val="28"/>
                <w:szCs w:val="36"/>
                <w:cs/>
              </w:rPr>
              <w:t>จับ</w:t>
            </w:r>
          </w:p>
        </w:tc>
      </w:tr>
      <w:tr w:rsidR="00153405" w14:paraId="7D5A7D4D" w14:textId="37C04055" w:rsidTr="00153405">
        <w:tc>
          <w:tcPr>
            <w:tcW w:w="600" w:type="dxa"/>
          </w:tcPr>
          <w:p w14:paraId="097855B6" w14:textId="58DEEFC6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</w:t>
            </w:r>
          </w:p>
        </w:tc>
        <w:tc>
          <w:tcPr>
            <w:tcW w:w="527" w:type="dxa"/>
          </w:tcPr>
          <w:p w14:paraId="6D87F92E" w14:textId="7BA170BE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</w:t>
            </w:r>
          </w:p>
        </w:tc>
        <w:tc>
          <w:tcPr>
            <w:tcW w:w="600" w:type="dxa"/>
          </w:tcPr>
          <w:p w14:paraId="4920480B" w14:textId="7B6F25DA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0</w:t>
            </w:r>
          </w:p>
        </w:tc>
        <w:tc>
          <w:tcPr>
            <w:tcW w:w="527" w:type="dxa"/>
          </w:tcPr>
          <w:p w14:paraId="7BEF5BCA" w14:textId="720C0DB5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0</w:t>
            </w:r>
          </w:p>
        </w:tc>
        <w:tc>
          <w:tcPr>
            <w:tcW w:w="600" w:type="dxa"/>
          </w:tcPr>
          <w:p w14:paraId="687CD379" w14:textId="5376E026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4</w:t>
            </w:r>
          </w:p>
        </w:tc>
        <w:tc>
          <w:tcPr>
            <w:tcW w:w="527" w:type="dxa"/>
          </w:tcPr>
          <w:p w14:paraId="540B8F00" w14:textId="1281F457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4</w:t>
            </w:r>
          </w:p>
        </w:tc>
        <w:tc>
          <w:tcPr>
            <w:tcW w:w="600" w:type="dxa"/>
          </w:tcPr>
          <w:p w14:paraId="1D73C330" w14:textId="1E875B9D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3</w:t>
            </w:r>
          </w:p>
        </w:tc>
        <w:tc>
          <w:tcPr>
            <w:tcW w:w="527" w:type="dxa"/>
          </w:tcPr>
          <w:p w14:paraId="242DC331" w14:textId="49D25DBE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3</w:t>
            </w:r>
          </w:p>
        </w:tc>
        <w:tc>
          <w:tcPr>
            <w:tcW w:w="600" w:type="dxa"/>
          </w:tcPr>
          <w:p w14:paraId="17C9B72E" w14:textId="26631558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2</w:t>
            </w:r>
          </w:p>
        </w:tc>
        <w:tc>
          <w:tcPr>
            <w:tcW w:w="527" w:type="dxa"/>
          </w:tcPr>
          <w:p w14:paraId="10BDDE5B" w14:textId="4236AA35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2</w:t>
            </w:r>
          </w:p>
        </w:tc>
        <w:tc>
          <w:tcPr>
            <w:tcW w:w="600" w:type="dxa"/>
          </w:tcPr>
          <w:p w14:paraId="4EF30FD2" w14:textId="462C99E8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2</w:t>
            </w:r>
          </w:p>
        </w:tc>
        <w:tc>
          <w:tcPr>
            <w:tcW w:w="527" w:type="dxa"/>
          </w:tcPr>
          <w:p w14:paraId="781D077F" w14:textId="38192D47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</w:t>
            </w:r>
          </w:p>
        </w:tc>
        <w:tc>
          <w:tcPr>
            <w:tcW w:w="600" w:type="dxa"/>
          </w:tcPr>
          <w:p w14:paraId="30851A9B" w14:textId="22084FBE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17</w:t>
            </w:r>
          </w:p>
        </w:tc>
        <w:tc>
          <w:tcPr>
            <w:tcW w:w="527" w:type="dxa"/>
          </w:tcPr>
          <w:p w14:paraId="4574EA26" w14:textId="66D6E539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17</w:t>
            </w:r>
          </w:p>
        </w:tc>
        <w:tc>
          <w:tcPr>
            <w:tcW w:w="600" w:type="dxa"/>
          </w:tcPr>
          <w:p w14:paraId="7D7B414E" w14:textId="629AAA39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18</w:t>
            </w:r>
          </w:p>
        </w:tc>
        <w:tc>
          <w:tcPr>
            <w:tcW w:w="527" w:type="dxa"/>
          </w:tcPr>
          <w:p w14:paraId="6570C69B" w14:textId="137F0EB1" w:rsidR="00153405" w:rsidRPr="00153405" w:rsidRDefault="00153405" w:rsidP="00153405">
            <w:pPr>
              <w:tabs>
                <w:tab w:val="left" w:pos="2411"/>
              </w:tabs>
              <w:jc w:val="center"/>
              <w:rPr>
                <w:rFonts w:ascii="TH SarabunPSK" w:hAnsi="TH SarabunPSK" w:cs="TH SarabunPSK"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sz w:val="28"/>
                <w:szCs w:val="36"/>
                <w:cs/>
              </w:rPr>
              <w:t>15</w:t>
            </w:r>
          </w:p>
        </w:tc>
      </w:tr>
    </w:tbl>
    <w:p w14:paraId="6EDA9E84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22CCEAC0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556B7317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109733CB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14029288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679245F0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06FD3CAC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64E2B8CB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4B8B54C2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0E990483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2C0BA848" w14:textId="77777777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1D04E561" w14:textId="585524D4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lastRenderedPageBreak/>
        <w:t>การรับแจ้งความออนไลน์</w:t>
      </w:r>
    </w:p>
    <w:p w14:paraId="2E4C95D3" w14:textId="4A04E97B" w:rsid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/>
          <w:b/>
          <w:bCs/>
          <w:sz w:val="44"/>
          <w:szCs w:val="52"/>
        </w:rPr>
      </w:pPr>
      <w:r>
        <w:rPr>
          <w:rFonts w:ascii="TH SarabunPSK" w:hAnsi="TH SarabunPSK" w:cs="TH SarabunPSK" w:hint="cs"/>
          <w:b/>
          <w:bCs/>
          <w:sz w:val="44"/>
          <w:szCs w:val="52"/>
          <w:cs/>
        </w:rPr>
        <w:t>ตั้งแต่ 1 มี.ค.65 ถึง 25 เม.ย.67</w:t>
      </w:r>
    </w:p>
    <w:p w14:paraId="35FAF275" w14:textId="43EEFDAA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มีการรับแจ้งความออนไลน์</w:t>
      </w:r>
      <w:r w:rsidR="003D6168">
        <w:rPr>
          <w:rFonts w:ascii="TH SarabunPSK" w:hAnsi="TH SarabunPSK" w:cs="TH SarabunPSK"/>
          <w:sz w:val="44"/>
          <w:szCs w:val="52"/>
        </w:rPr>
        <w:t xml:space="preserve"> 44 </w:t>
      </w:r>
      <w:r w:rsidR="003D6168">
        <w:rPr>
          <w:rFonts w:ascii="TH SarabunPSK" w:hAnsi="TH SarabunPSK" w:cs="TH SarabunPSK" w:hint="cs"/>
          <w:sz w:val="44"/>
          <w:szCs w:val="52"/>
          <w:cs/>
        </w:rPr>
        <w:t>ราย</w:t>
      </w:r>
    </w:p>
    <w:p w14:paraId="7C4696EB" w14:textId="652CFE14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เสร็จสิ้นแล้ว</w:t>
      </w:r>
      <w:r w:rsidR="003D6168">
        <w:rPr>
          <w:rFonts w:ascii="TH SarabunPSK" w:hAnsi="TH SarabunPSK" w:cs="TH SarabunPSK"/>
          <w:sz w:val="44"/>
          <w:szCs w:val="52"/>
        </w:rPr>
        <w:t xml:space="preserve"> 21 </w:t>
      </w:r>
      <w:r w:rsidR="003D6168">
        <w:rPr>
          <w:rFonts w:ascii="TH SarabunPSK" w:hAnsi="TH SarabunPSK" w:cs="TH SarabunPSK" w:hint="cs"/>
          <w:sz w:val="44"/>
          <w:szCs w:val="52"/>
          <w:cs/>
        </w:rPr>
        <w:t xml:space="preserve">ราย </w:t>
      </w:r>
    </w:p>
    <w:p w14:paraId="4B028D5F" w14:textId="04B32D26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อยู่ระหว่างดำเนินการ</w:t>
      </w:r>
      <w:r w:rsidR="003D6168">
        <w:rPr>
          <w:rFonts w:ascii="TH SarabunPSK" w:hAnsi="TH SarabunPSK" w:cs="TH SarabunPSK"/>
          <w:sz w:val="44"/>
          <w:szCs w:val="52"/>
        </w:rPr>
        <w:t xml:space="preserve"> 23 </w:t>
      </w:r>
      <w:r w:rsidR="003D6168">
        <w:rPr>
          <w:rFonts w:ascii="TH SarabunPSK" w:hAnsi="TH SarabunPSK" w:cs="TH SarabunPSK" w:hint="cs"/>
          <w:sz w:val="44"/>
          <w:szCs w:val="52"/>
          <w:cs/>
        </w:rPr>
        <w:t>ราย</w:t>
      </w:r>
    </w:p>
    <w:p w14:paraId="35E16575" w14:textId="4526CC9C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จับกุมแล้ว</w:t>
      </w:r>
      <w:r w:rsidR="003D6168">
        <w:rPr>
          <w:rFonts w:ascii="TH SarabunPSK" w:hAnsi="TH SarabunPSK" w:cs="TH SarabunPSK"/>
          <w:sz w:val="44"/>
          <w:szCs w:val="52"/>
        </w:rPr>
        <w:t xml:space="preserve"> 2 </w:t>
      </w:r>
      <w:r w:rsidR="003D6168">
        <w:rPr>
          <w:rFonts w:ascii="TH SarabunPSK" w:hAnsi="TH SarabunPSK" w:cs="TH SarabunPSK" w:hint="cs"/>
          <w:sz w:val="44"/>
          <w:szCs w:val="52"/>
          <w:cs/>
        </w:rPr>
        <w:t>ราย</w:t>
      </w:r>
    </w:p>
    <w:p w14:paraId="4634B0E4" w14:textId="7E659C67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อายัดบัญชีคนร้าย</w:t>
      </w:r>
      <w:r w:rsidR="003D6168">
        <w:rPr>
          <w:rFonts w:ascii="TH SarabunPSK" w:hAnsi="TH SarabunPSK" w:cs="TH SarabunPSK"/>
          <w:sz w:val="44"/>
          <w:szCs w:val="52"/>
        </w:rPr>
        <w:t xml:space="preserve"> 12 </w:t>
      </w:r>
      <w:r w:rsidR="003D6168">
        <w:rPr>
          <w:rFonts w:ascii="TH SarabunPSK" w:hAnsi="TH SarabunPSK" w:cs="TH SarabunPSK" w:hint="cs"/>
          <w:sz w:val="44"/>
          <w:szCs w:val="52"/>
          <w:cs/>
        </w:rPr>
        <w:t>ราย</w:t>
      </w:r>
    </w:p>
    <w:p w14:paraId="629526EE" w14:textId="399372EA" w:rsidR="00F22247" w:rsidRPr="00F22247" w:rsidRDefault="00F22247" w:rsidP="00F22247">
      <w:pPr>
        <w:tabs>
          <w:tab w:val="left" w:pos="2411"/>
        </w:tabs>
        <w:rPr>
          <w:rFonts w:ascii="TH SarabunPSK" w:hAnsi="TH SarabunPSK" w:cs="TH SarabunPSK" w:hint="cs"/>
          <w:sz w:val="44"/>
          <w:szCs w:val="52"/>
          <w:cs/>
        </w:rPr>
      </w:pPr>
      <w:r w:rsidRPr="00F22247">
        <w:rPr>
          <w:rFonts w:ascii="TH SarabunPSK" w:hAnsi="TH SarabunPSK" w:cs="TH SarabunPSK" w:hint="cs"/>
          <w:sz w:val="44"/>
          <w:szCs w:val="52"/>
          <w:cs/>
        </w:rPr>
        <w:t>ออกหมายเรียกผู้ต้องหา</w:t>
      </w:r>
      <w:r w:rsidR="003D6168">
        <w:rPr>
          <w:rFonts w:ascii="TH SarabunPSK" w:hAnsi="TH SarabunPSK" w:cs="TH SarabunPSK" w:hint="cs"/>
          <w:sz w:val="44"/>
          <w:szCs w:val="52"/>
          <w:cs/>
        </w:rPr>
        <w:t xml:space="preserve"> 2 ราย</w:t>
      </w:r>
    </w:p>
    <w:p w14:paraId="44C5FEA3" w14:textId="77777777" w:rsidR="00F22247" w:rsidRPr="00F22247" w:rsidRDefault="00F22247" w:rsidP="00F22247">
      <w:pPr>
        <w:tabs>
          <w:tab w:val="left" w:pos="2411"/>
        </w:tabs>
        <w:jc w:val="center"/>
        <w:rPr>
          <w:rFonts w:ascii="TH SarabunPSK" w:hAnsi="TH SarabunPSK" w:cs="TH SarabunPSK" w:hint="cs"/>
          <w:b/>
          <w:bCs/>
          <w:sz w:val="44"/>
          <w:szCs w:val="52"/>
          <w:cs/>
        </w:rPr>
      </w:pPr>
    </w:p>
    <w:p w14:paraId="26A47CC3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7F1DF54C" w14:textId="77777777" w:rsidR="00F22247" w:rsidRPr="00F22247" w:rsidRDefault="00F22247" w:rsidP="00F22247">
      <w:pPr>
        <w:rPr>
          <w:rFonts w:ascii="TH SarabunPSK" w:hAnsi="TH SarabunPSK" w:cs="TH SarabunPSK" w:hint="cs"/>
          <w:sz w:val="28"/>
          <w:szCs w:val="36"/>
        </w:rPr>
      </w:pPr>
    </w:p>
    <w:p w14:paraId="4A680291" w14:textId="77777777" w:rsidR="00F22247" w:rsidRPr="00F22247" w:rsidRDefault="00F22247" w:rsidP="00F22247">
      <w:pPr>
        <w:rPr>
          <w:rFonts w:ascii="TH SarabunPSK" w:hAnsi="TH SarabunPSK" w:cs="TH SarabunPSK"/>
          <w:sz w:val="28"/>
          <w:szCs w:val="36"/>
          <w:cs/>
        </w:rPr>
      </w:pPr>
    </w:p>
    <w:sectPr w:rsidR="00F22247" w:rsidRPr="00F222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73"/>
    <w:rsid w:val="00153405"/>
    <w:rsid w:val="001C288E"/>
    <w:rsid w:val="001C68D9"/>
    <w:rsid w:val="002D3804"/>
    <w:rsid w:val="003D6168"/>
    <w:rsid w:val="00473D5A"/>
    <w:rsid w:val="004C3C6E"/>
    <w:rsid w:val="00512937"/>
    <w:rsid w:val="005D20F0"/>
    <w:rsid w:val="005F397A"/>
    <w:rsid w:val="00601C98"/>
    <w:rsid w:val="00643219"/>
    <w:rsid w:val="00730D00"/>
    <w:rsid w:val="00743E2D"/>
    <w:rsid w:val="008B1453"/>
    <w:rsid w:val="008F6753"/>
    <w:rsid w:val="00AC0E65"/>
    <w:rsid w:val="00C738CB"/>
    <w:rsid w:val="00C77D0C"/>
    <w:rsid w:val="00CB2A73"/>
    <w:rsid w:val="00CE4CF7"/>
    <w:rsid w:val="00CE66B7"/>
    <w:rsid w:val="00CF28CE"/>
    <w:rsid w:val="00D51BF0"/>
    <w:rsid w:val="00DC0A80"/>
    <w:rsid w:val="00DD67AD"/>
    <w:rsid w:val="00E5330F"/>
    <w:rsid w:val="00EC76B4"/>
    <w:rsid w:val="00F22247"/>
    <w:rsid w:val="00F5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4861F"/>
  <w15:chartTrackingRefBased/>
  <w15:docId w15:val="{A3DD2C15-E242-4E94-B2C5-C80552052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3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เหลี่ยมเพชร">
  <a:themeElements>
    <a:clrScheme name="เหลี่ยมเพชร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เหลี่ยมเพชร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เหลี่ยมเพชร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144D2-6188-4393-84F7-1486BE71B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17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25</cp:revision>
  <cp:lastPrinted>2024-04-25T04:27:00Z</cp:lastPrinted>
  <dcterms:created xsi:type="dcterms:W3CDTF">2024-04-25T04:15:00Z</dcterms:created>
  <dcterms:modified xsi:type="dcterms:W3CDTF">2024-04-25T08:20:00Z</dcterms:modified>
</cp:coreProperties>
</file>